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15" w:type="dxa"/>
        <w:tblBorders>
          <w:top w:val="outset" w:sz="6" w:space="0" w:color="990000"/>
          <w:left w:val="outset" w:sz="6" w:space="0" w:color="990000"/>
          <w:bottom w:val="outset" w:sz="6" w:space="0" w:color="990000"/>
          <w:right w:val="outset" w:sz="6" w:space="0" w:color="990000"/>
        </w:tblBorders>
        <w:tblCellMar>
          <w:top w:w="15" w:type="dxa"/>
          <w:left w:w="15" w:type="dxa"/>
          <w:bottom w:w="15" w:type="dxa"/>
          <w:right w:w="15" w:type="dxa"/>
        </w:tblCellMar>
        <w:tblLook w:val="04A0"/>
      </w:tblPr>
      <w:tblGrid>
        <w:gridCol w:w="48"/>
        <w:gridCol w:w="36"/>
        <w:gridCol w:w="54"/>
        <w:gridCol w:w="34"/>
        <w:gridCol w:w="8531"/>
        <w:gridCol w:w="327"/>
        <w:gridCol w:w="370"/>
        <w:gridCol w:w="35"/>
        <w:gridCol w:w="45"/>
      </w:tblGrid>
      <w:tr w:rsidR="00992E83">
        <w:trPr>
          <w:tblCellSpacing w:w="15" w:type="dxa"/>
          <w:jc w:val="center"/>
        </w:trPr>
        <w:tc>
          <w:tcPr>
            <w:tcW w:w="0" w:type="auto"/>
            <w:gridSpan w:val="9"/>
            <w:tcBorders>
              <w:top w:val="outset" w:sz="6" w:space="0" w:color="990000"/>
              <w:left w:val="outset" w:sz="6" w:space="0" w:color="990000"/>
              <w:bottom w:val="outset" w:sz="6" w:space="0" w:color="990000"/>
              <w:right w:val="outset" w:sz="6" w:space="0" w:color="990000"/>
            </w:tcBorders>
            <w:shd w:val="clear" w:color="auto" w:fill="009900"/>
            <w:hideMark/>
          </w:tcPr>
          <w:p w:rsidR="00992E83" w:rsidRDefault="00992E83">
            <w:pPr>
              <w:pStyle w:val="Heading1"/>
              <w:jc w:val="center"/>
            </w:pPr>
            <w:r>
              <w:t>Green Belt: Level 4 Guitar Lessons</w:t>
            </w:r>
          </w:p>
        </w:tc>
      </w:tr>
      <w:tr w:rsidR="00992E83" w:rsidTr="00930068">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4"/>
          <w:gridAfter w:val="4"/>
          <w:wBefore w:w="46" w:type="pct"/>
          <w:wAfter w:w="301" w:type="pct"/>
          <w:tblCellSpacing w:w="7" w:type="dxa"/>
        </w:trPr>
        <w:tc>
          <w:tcPr>
            <w:tcW w:w="4590" w:type="pct"/>
            <w:vAlign w:val="center"/>
            <w:hideMark/>
          </w:tcPr>
          <w:p w:rsidR="00992E83" w:rsidRDefault="00992E83" w:rsidP="00930068">
            <w:pPr>
              <w:pStyle w:val="Heading3"/>
              <w:ind w:left="0"/>
              <w:jc w:val="both"/>
            </w:pPr>
            <w:r>
              <w:t>The Essence and Importance of Flow</w:t>
            </w:r>
          </w:p>
        </w:tc>
      </w:tr>
      <w:tr w:rsidR="00992E83" w:rsidTr="00930068">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3"/>
          <w:gridAfter w:val="3"/>
          <w:wBefore w:w="28" w:type="pct"/>
          <w:wAfter w:w="157" w:type="pct"/>
          <w:tblCellSpacing w:w="7" w:type="dxa"/>
        </w:trPr>
        <w:tc>
          <w:tcPr>
            <w:tcW w:w="4751" w:type="pct"/>
            <w:gridSpan w:val="3"/>
            <w:vAlign w:val="center"/>
            <w:hideMark/>
          </w:tcPr>
          <w:p w:rsidR="00992E83" w:rsidRDefault="00992E83" w:rsidP="00930068">
            <w:pPr>
              <w:pStyle w:val="Heading3"/>
              <w:ind w:left="0"/>
              <w:jc w:val="both"/>
            </w:pPr>
            <w:r>
              <w:t>Your Attention Channels</w:t>
            </w:r>
          </w:p>
        </w:tc>
      </w:tr>
      <w:tr w:rsidR="00992E83" w:rsidTr="00930068">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2"/>
          <w:gridAfter w:val="2"/>
          <w:wBefore w:w="2" w:type="pct"/>
          <w:tblCellSpacing w:w="7" w:type="dxa"/>
        </w:trPr>
        <w:tc>
          <w:tcPr>
            <w:tcW w:w="4935" w:type="pct"/>
            <w:gridSpan w:val="5"/>
            <w:vAlign w:val="center"/>
            <w:hideMark/>
          </w:tcPr>
          <w:p w:rsidR="00992E83" w:rsidRDefault="00992E83" w:rsidP="00FE7BC6">
            <w:pPr>
              <w:pStyle w:val="Heading3"/>
              <w:ind w:left="0"/>
              <w:jc w:val="both"/>
            </w:pPr>
            <w:r>
              <w:t>Simple Sample Blues Licks</w:t>
            </w:r>
          </w:p>
        </w:tc>
      </w:tr>
      <w:tr w:rsidR="00992E83" w:rsidTr="00930068">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2"/>
          <w:gridAfter w:val="2"/>
          <w:wBefore w:w="2" w:type="pct"/>
          <w:tblCellSpacing w:w="7" w:type="dxa"/>
        </w:trPr>
        <w:tc>
          <w:tcPr>
            <w:tcW w:w="4935" w:type="pct"/>
            <w:gridSpan w:val="5"/>
            <w:vAlign w:val="center"/>
          </w:tcPr>
          <w:tbl>
            <w:tblPr>
              <w:tblW w:w="5000" w:type="pct"/>
              <w:tblCellSpacing w:w="0" w:type="dxa"/>
              <w:tblCellMar>
                <w:top w:w="45" w:type="dxa"/>
                <w:left w:w="45" w:type="dxa"/>
                <w:bottom w:w="45" w:type="dxa"/>
                <w:right w:w="45" w:type="dxa"/>
              </w:tblCellMar>
              <w:tblLook w:val="04A0"/>
            </w:tblPr>
            <w:tblGrid>
              <w:gridCol w:w="9228"/>
            </w:tblGrid>
            <w:tr w:rsidR="00FE7BC6">
              <w:trPr>
                <w:tblCellSpacing w:w="0" w:type="dxa"/>
              </w:trPr>
              <w:tc>
                <w:tcPr>
                  <w:tcW w:w="5000" w:type="pct"/>
                  <w:vAlign w:val="center"/>
                  <w:hideMark/>
                </w:tcPr>
                <w:p w:rsidR="00FE7BC6" w:rsidRDefault="00FE7BC6">
                  <w:pPr>
                    <w:pStyle w:val="NormalWeb"/>
                  </w:pPr>
                  <w:r>
                    <w:t>Remember our guitar-friendly blues scale in the guitar-friendly key of A? Here it is again for your review.</w:t>
                  </w:r>
                </w:p>
                <w:p w:rsidR="00FE7BC6" w:rsidRDefault="00FE7BC6">
                  <w:pPr>
                    <w:pStyle w:val="NormalWeb"/>
                    <w:jc w:val="center"/>
                  </w:pPr>
                  <w:r>
                    <w:rPr>
                      <w:noProof/>
                    </w:rPr>
                    <w:drawing>
                      <wp:inline distT="0" distB="0" distL="0" distR="0">
                        <wp:extent cx="5962650" cy="819150"/>
                        <wp:effectExtent l="0" t="0" r="0" b="0"/>
                        <wp:docPr id="14" name="Picture 14" descr="http://www.blackbeltguitar.com/images/scales/Scale-A-Minor-Blu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blackbeltguitar.com/images/scales/Scale-A-Minor-Blues.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819150"/>
                                </a:xfrm>
                                <a:prstGeom prst="rect">
                                  <a:avLst/>
                                </a:prstGeom>
                                <a:noFill/>
                                <a:ln>
                                  <a:noFill/>
                                </a:ln>
                              </pic:spPr>
                            </pic:pic>
                          </a:graphicData>
                        </a:graphic>
                      </wp:inline>
                    </w:drawing>
                  </w:r>
                </w:p>
                <w:p w:rsidR="00FE7BC6" w:rsidRDefault="00FE7BC6">
                  <w:pPr>
                    <w:pStyle w:val="NormalWeb"/>
                  </w:pPr>
                  <w:r>
                    <w:t>Here are a collection of short blues licks in Am. The licks are played as short clips on an acoustic guitar at about 3/4 speed so you can hear really well what's going on. Try each lick on your own guitar, and pay attention to the bends, slides, hammer-</w:t>
                  </w:r>
                  <w:proofErr w:type="spellStart"/>
                  <w:r>
                    <w:t>ons</w:t>
                  </w:r>
                  <w:proofErr w:type="spellEnd"/>
                  <w:r>
                    <w:t>, pull-offs, double-stops, chops and rolls that are very common in blues.</w:t>
                  </w:r>
                </w:p>
                <w:p w:rsidR="00FE7BC6" w:rsidRDefault="00FE7BC6">
                  <w:pPr>
                    <w:pStyle w:val="NormalWeb"/>
                  </w:pPr>
                  <w:r>
                    <w:t>Most of the licks are played in the 5th position (1st finger on the 5th fret) but some of the licks slide up to the 7th position on the upper notes, and down to the 3rd position or even the open position on the lower licks. These positions are very comfortable.</w:t>
                  </w:r>
                </w:p>
                <w:p w:rsidR="00FE7BC6" w:rsidRDefault="00FE7BC6">
                  <w:pPr>
                    <w:pStyle w:val="NormalWeb"/>
                  </w:pP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439"/>
                    <w:gridCol w:w="1139"/>
                    <w:gridCol w:w="1393"/>
                  </w:tblGrid>
                  <w:tr w:rsidR="00FE7BC6" w:rsidTr="00FE7BC6">
                    <w:trPr>
                      <w:tblCellSpacing w:w="15" w:type="dxa"/>
                      <w:jc w:val="center"/>
                    </w:trPr>
                    <w:tc>
                      <w:tcPr>
                        <w:tcW w:w="3911" w:type="dxa"/>
                        <w:gridSpan w:val="3"/>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FE7BC6" w:rsidRDefault="00FE7BC6">
                        <w:pPr>
                          <w:pStyle w:val="tableheader"/>
                        </w:pPr>
                        <w:r>
                          <w:t>Blues Licks in A minor</w:t>
                        </w:r>
                      </w:p>
                    </w:tc>
                  </w:tr>
                  <w:tr w:rsidR="00FE7BC6" w:rsidTr="00FE7BC6">
                    <w:trPr>
                      <w:tblCellSpacing w:w="15" w:type="dxa"/>
                      <w:jc w:val="center"/>
                    </w:trPr>
                    <w:tc>
                      <w:tcPr>
                        <w:tcW w:w="1394"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"http://www.blackbeltguitar.com/sound/BluesLickAm01.mp3"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1</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109"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"http://www.blackbeltguitar.com/sound/BluesLickAm02.mp3"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2</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348"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"http://www.blackbeltguitar.com/sound/BluesLickAm03.mp3"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3</w:t>
                        </w:r>
                      </w:p>
                      <w:p w:rsidR="00FE7BC6" w:rsidRDefault="00CE77DE">
                        <w:pPr>
                          <w:rPr>
                            <w:rFonts w:ascii="Verdana" w:hAnsi="Verdana"/>
                            <w:color w:val="000000"/>
                            <w:sz w:val="20"/>
                            <w:szCs w:val="20"/>
                          </w:rPr>
                        </w:pPr>
                        <w:r>
                          <w:rPr>
                            <w:rFonts w:ascii="Verdana" w:hAnsi="Verdana"/>
                            <w:color w:val="000000"/>
                            <w:sz w:val="20"/>
                            <w:szCs w:val="20"/>
                          </w:rPr>
                          <w:fldChar w:fldCharType="end"/>
                        </w:r>
                      </w:p>
                    </w:tc>
                  </w:tr>
                  <w:tr w:rsidR="00FE7BC6" w:rsidTr="00FE7BC6">
                    <w:trPr>
                      <w:tblCellSpacing w:w="15" w:type="dxa"/>
                      <w:jc w:val="center"/>
                    </w:trPr>
                    <w:tc>
                      <w:tcPr>
                        <w:tcW w:w="1394"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lastRenderedPageBreak/>
                          <w:fldChar w:fldCharType="begin"/>
                        </w:r>
                        <w:r w:rsidR="00FE7BC6">
                          <w:rPr>
                            <w:rFonts w:ascii="Verdana" w:hAnsi="Verdana"/>
                            <w:color w:val="000000"/>
                            <w:sz w:val="20"/>
                            <w:szCs w:val="20"/>
                          </w:rPr>
                          <w:instrText xml:space="preserve"> HYPERLINK "http://www.blackbeltguitar.com/sound/BluesLickAm04.mp3"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4</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109"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"http://www.blackbeltguitar.com/sound/BluesLickAm05.mp3"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5</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348"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"http://www.blackbeltguitar.com/sound/BluesLickAm06.mp3"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6</w:t>
                        </w:r>
                      </w:p>
                      <w:p w:rsidR="00FE7BC6" w:rsidRDefault="00CE77DE">
                        <w:pPr>
                          <w:rPr>
                            <w:rFonts w:ascii="Verdana" w:hAnsi="Verdana"/>
                            <w:color w:val="000000"/>
                            <w:sz w:val="20"/>
                            <w:szCs w:val="20"/>
                          </w:rPr>
                        </w:pPr>
                        <w:r>
                          <w:rPr>
                            <w:rFonts w:ascii="Verdana" w:hAnsi="Verdana"/>
                            <w:color w:val="000000"/>
                            <w:sz w:val="20"/>
                            <w:szCs w:val="20"/>
                          </w:rPr>
                          <w:fldChar w:fldCharType="end"/>
                        </w:r>
                      </w:p>
                    </w:tc>
                  </w:tr>
                  <w:tr w:rsidR="00FE7BC6" w:rsidTr="00FE7BC6">
                    <w:trPr>
                      <w:tblCellSpacing w:w="15" w:type="dxa"/>
                      <w:jc w:val="center"/>
                    </w:trPr>
                    <w:tc>
                      <w:tcPr>
                        <w:tcW w:w="1394"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"http://www.blackbeltguitar.com/sound/BluesLickAm07.mp3"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7</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109"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"http://www.blackbeltguitar.com/sound/BluesLickAm08.mp3"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8</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348"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"http://www.blackbeltguitar.com/sound/BluesLickAm09.mp3"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9</w:t>
                        </w:r>
                      </w:p>
                      <w:p w:rsidR="00FE7BC6" w:rsidRDefault="00CE77DE">
                        <w:pPr>
                          <w:rPr>
                            <w:rFonts w:ascii="Verdana" w:hAnsi="Verdana"/>
                            <w:color w:val="000000"/>
                            <w:sz w:val="20"/>
                            <w:szCs w:val="20"/>
                          </w:rPr>
                        </w:pPr>
                        <w:r>
                          <w:rPr>
                            <w:rFonts w:ascii="Verdana" w:hAnsi="Verdana"/>
                            <w:color w:val="000000"/>
                            <w:sz w:val="20"/>
                            <w:szCs w:val="20"/>
                          </w:rPr>
                          <w:fldChar w:fldCharType="end"/>
                        </w:r>
                      </w:p>
                    </w:tc>
                  </w:tr>
                  <w:tr w:rsidR="00FE7BC6" w:rsidTr="00FE7BC6">
                    <w:trPr>
                      <w:tblCellSpacing w:w="15" w:type="dxa"/>
                      <w:jc w:val="center"/>
                    </w:trPr>
                    <w:tc>
                      <w:tcPr>
                        <w:tcW w:w="1394"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"http://www.blackbeltguitar.com/sound/BluesLickAm10.mp3"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10</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109"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"http://www.blackbeltguitar.com/sound/BluesLickAm11.mp3"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11</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348"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"http://www.blackbeltguitar.com/sound/BluesLickAm12.mp3"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12</w:t>
                        </w:r>
                      </w:p>
                      <w:p w:rsidR="00FE7BC6" w:rsidRDefault="00CE77DE">
                        <w:pPr>
                          <w:rPr>
                            <w:rFonts w:ascii="Verdana" w:hAnsi="Verdana"/>
                            <w:color w:val="000000"/>
                            <w:sz w:val="20"/>
                            <w:szCs w:val="20"/>
                          </w:rPr>
                        </w:pPr>
                        <w:r>
                          <w:rPr>
                            <w:rFonts w:ascii="Verdana" w:hAnsi="Verdana"/>
                            <w:color w:val="000000"/>
                            <w:sz w:val="20"/>
                            <w:szCs w:val="20"/>
                          </w:rPr>
                          <w:fldChar w:fldCharType="end"/>
                        </w:r>
                      </w:p>
                    </w:tc>
                  </w:tr>
                  <w:tr w:rsidR="00FE7BC6" w:rsidTr="00FE7BC6">
                    <w:trPr>
                      <w:tblCellSpacing w:w="15" w:type="dxa"/>
                      <w:jc w:val="center"/>
                    </w:trPr>
                    <w:tc>
                      <w:tcPr>
                        <w:tcW w:w="1394"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"http://www.blackbeltguitar.com/sound/BluesLickAm13.mp3"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13</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109"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"http://www.blackbeltguitar.com/sound/BluesLickAm14.mp3"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14</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348"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"http://www.blackbeltguitar.com/sound/BluesLickAm15.mp3"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15</w:t>
                        </w:r>
                      </w:p>
                      <w:p w:rsidR="00FE7BC6" w:rsidRDefault="00CE77DE">
                        <w:pPr>
                          <w:rPr>
                            <w:rFonts w:ascii="Verdana" w:hAnsi="Verdana"/>
                            <w:color w:val="000000"/>
                            <w:sz w:val="20"/>
                            <w:szCs w:val="20"/>
                          </w:rPr>
                        </w:pPr>
                        <w:r>
                          <w:rPr>
                            <w:rFonts w:ascii="Verdana" w:hAnsi="Verdana"/>
                            <w:color w:val="000000"/>
                            <w:sz w:val="20"/>
                            <w:szCs w:val="20"/>
                          </w:rPr>
                          <w:fldChar w:fldCharType="end"/>
                        </w:r>
                      </w:p>
                    </w:tc>
                  </w:tr>
                  <w:tr w:rsidR="00FE7BC6" w:rsidTr="00FE7BC6">
                    <w:trPr>
                      <w:tblCellSpacing w:w="15" w:type="dxa"/>
                      <w:jc w:val="center"/>
                    </w:trPr>
                    <w:tc>
                      <w:tcPr>
                        <w:tcW w:w="1394"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"http://www.blackbeltguitar.com/sound/BluesLickAm16.mp3"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16</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109"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"http://www.blackbeltguitar.com/sound/BluesLickAm17.mp3"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17</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348"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"http://www.blackbeltguitar.com/sound/BluesLickAm18.mp3"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18</w:t>
                        </w:r>
                      </w:p>
                      <w:p w:rsidR="00FE7BC6" w:rsidRDefault="00CE77DE">
                        <w:pPr>
                          <w:rPr>
                            <w:rFonts w:ascii="Verdana" w:hAnsi="Verdana"/>
                            <w:color w:val="000000"/>
                            <w:sz w:val="20"/>
                            <w:szCs w:val="20"/>
                          </w:rPr>
                        </w:pPr>
                        <w:r>
                          <w:rPr>
                            <w:rFonts w:ascii="Verdana" w:hAnsi="Verdana"/>
                            <w:color w:val="000000"/>
                            <w:sz w:val="20"/>
                            <w:szCs w:val="20"/>
                          </w:rPr>
                          <w:fldChar w:fldCharType="end"/>
                        </w:r>
                      </w:p>
                    </w:tc>
                  </w:tr>
                  <w:tr w:rsidR="00FE7BC6" w:rsidTr="00FE7BC6">
                    <w:trPr>
                      <w:tblCellSpacing w:w="15" w:type="dxa"/>
                      <w:jc w:val="center"/>
                    </w:trPr>
                    <w:tc>
                      <w:tcPr>
                        <w:tcW w:w="1394"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"http://www.blackbeltguitar.com/sound/BluesLickAm19.mp3"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19</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109"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"http://www.blackbeltguitar.com/sound/BluesLickAm20.mp3"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20</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348"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"http://www.blackbeltguitar.com/sound/BluesLickAm21.mp3"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21</w:t>
                        </w:r>
                      </w:p>
                      <w:p w:rsidR="00FE7BC6" w:rsidRDefault="00CE77DE">
                        <w:pPr>
                          <w:rPr>
                            <w:rFonts w:ascii="Verdana" w:hAnsi="Verdana"/>
                            <w:color w:val="000000"/>
                            <w:sz w:val="20"/>
                            <w:szCs w:val="20"/>
                          </w:rPr>
                        </w:pPr>
                        <w:r>
                          <w:rPr>
                            <w:rFonts w:ascii="Verdana" w:hAnsi="Verdana"/>
                            <w:color w:val="000000"/>
                            <w:sz w:val="20"/>
                            <w:szCs w:val="20"/>
                          </w:rPr>
                          <w:fldChar w:fldCharType="end"/>
                        </w:r>
                      </w:p>
                    </w:tc>
                  </w:tr>
                  <w:tr w:rsidR="00FE7BC6" w:rsidTr="00FE7BC6">
                    <w:trPr>
                      <w:tblCellSpacing w:w="15" w:type="dxa"/>
                      <w:jc w:val="center"/>
                    </w:trPr>
                    <w:tc>
                      <w:tcPr>
                        <w:tcW w:w="1394"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"http://www.blackbeltguitar.com/sound/BluesLickAm22.mp3"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22</w:t>
                        </w:r>
                      </w:p>
                      <w:p w:rsidR="00FE7BC6" w:rsidRDefault="00CE77DE" w:rsidP="00FE7BC6">
                        <w:pPr>
                          <w:ind w:left="-254" w:right="-280"/>
                          <w:rPr>
                            <w:rFonts w:ascii="Verdana" w:hAnsi="Verdana"/>
                            <w:color w:val="000000"/>
                            <w:sz w:val="20"/>
                            <w:szCs w:val="20"/>
                          </w:rPr>
                        </w:pPr>
                        <w:r>
                          <w:rPr>
                            <w:rFonts w:ascii="Verdana" w:hAnsi="Verdana"/>
                            <w:color w:val="000000"/>
                            <w:sz w:val="20"/>
                            <w:szCs w:val="20"/>
                          </w:rPr>
                          <w:fldChar w:fldCharType="end"/>
                        </w:r>
                      </w:p>
                    </w:tc>
                    <w:tc>
                      <w:tcPr>
                        <w:tcW w:w="1109"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"http://www.blackbeltguitar.com/sound/BluesLickAm23.mp3"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23</w:t>
                        </w:r>
                      </w:p>
                      <w:p w:rsidR="00FE7BC6" w:rsidRDefault="00CE77DE">
                        <w:pPr>
                          <w:rPr>
                            <w:rFonts w:ascii="Verdana" w:hAnsi="Verdana"/>
                            <w:color w:val="000000"/>
                            <w:sz w:val="20"/>
                            <w:szCs w:val="20"/>
                          </w:rPr>
                        </w:pPr>
                        <w:r>
                          <w:rPr>
                            <w:rFonts w:ascii="Verdana" w:hAnsi="Verdana"/>
                            <w:color w:val="000000"/>
                            <w:sz w:val="20"/>
                            <w:szCs w:val="20"/>
                          </w:rPr>
                          <w:fldChar w:fldCharType="end"/>
                        </w:r>
                      </w:p>
                    </w:tc>
                    <w:tc>
                      <w:tcPr>
                        <w:tcW w:w="1348" w:type="dxa"/>
                        <w:tcBorders>
                          <w:top w:val="outset" w:sz="6" w:space="0" w:color="000000"/>
                          <w:left w:val="outset" w:sz="6" w:space="0" w:color="000000"/>
                          <w:bottom w:val="outset" w:sz="6" w:space="0" w:color="000000"/>
                          <w:right w:val="outset" w:sz="6" w:space="0" w:color="000000"/>
                        </w:tcBorders>
                        <w:vAlign w:val="center"/>
                        <w:hideMark/>
                      </w:tcPr>
                      <w:p w:rsidR="00FE7BC6" w:rsidRDefault="00CE77DE">
                        <w:pPr>
                          <w:rPr>
                            <w:rStyle w:val="Hyperlink"/>
                          </w:rPr>
                        </w:pPr>
                        <w:r>
                          <w:rPr>
                            <w:rFonts w:ascii="Verdana" w:hAnsi="Verdana"/>
                            <w:color w:val="000000"/>
                            <w:sz w:val="20"/>
                            <w:szCs w:val="20"/>
                          </w:rPr>
                          <w:fldChar w:fldCharType="begin"/>
                        </w:r>
                        <w:r w:rsidR="00FE7BC6">
                          <w:rPr>
                            <w:rFonts w:ascii="Verdana" w:hAnsi="Verdana"/>
                            <w:color w:val="000000"/>
                            <w:sz w:val="20"/>
                            <w:szCs w:val="20"/>
                          </w:rPr>
                          <w:instrText xml:space="preserve"> HYPERLINK "http://www.blackbeltguitar.com/sound/BluesLickAm24.mp3" </w:instrText>
                        </w:r>
                        <w:r>
                          <w:rPr>
                            <w:rFonts w:ascii="Verdana" w:hAnsi="Verdana"/>
                            <w:color w:val="000000"/>
                            <w:sz w:val="20"/>
                            <w:szCs w:val="20"/>
                          </w:rPr>
                          <w:fldChar w:fldCharType="separate"/>
                        </w:r>
                      </w:p>
                      <w:p w:rsidR="00FE7BC6" w:rsidRDefault="00FE7BC6">
                        <w:pPr>
                          <w:jc w:val="center"/>
                        </w:pPr>
                        <w:r>
                          <w:rPr>
                            <w:rFonts w:ascii="Verdana" w:hAnsi="Verdana"/>
                            <w:color w:val="990000"/>
                            <w:sz w:val="20"/>
                            <w:szCs w:val="20"/>
                          </w:rPr>
                          <w:t>Lick 24</w:t>
                        </w:r>
                      </w:p>
                      <w:p w:rsidR="00FE7BC6" w:rsidRDefault="00CE77DE">
                        <w:pPr>
                          <w:rPr>
                            <w:rFonts w:ascii="Verdana" w:hAnsi="Verdana"/>
                            <w:color w:val="000000"/>
                            <w:sz w:val="20"/>
                            <w:szCs w:val="20"/>
                          </w:rPr>
                        </w:pPr>
                        <w:r>
                          <w:rPr>
                            <w:rFonts w:ascii="Verdana" w:hAnsi="Verdana"/>
                            <w:color w:val="000000"/>
                            <w:sz w:val="20"/>
                            <w:szCs w:val="20"/>
                          </w:rPr>
                          <w:fldChar w:fldCharType="end"/>
                        </w:r>
                      </w:p>
                    </w:tc>
                  </w:tr>
                </w:tbl>
                <w:p w:rsidR="00FE7BC6" w:rsidRDefault="00FE7BC6">
                  <w:pPr>
                    <w:pStyle w:val="NormalWeb"/>
                  </w:pPr>
                  <w:r>
                    <w:t>Remember that in blues, it's all about the groove and the feeling. Practice each of these licks until you can do it smoothly and with soul. Mix and match them, then make up some of your own.</w:t>
                  </w:r>
                </w:p>
              </w:tc>
            </w:tr>
          </w:tbl>
          <w:p w:rsidR="00992E83" w:rsidRDefault="00992E83">
            <w:pPr>
              <w:jc w:val="both"/>
              <w:rPr>
                <w:rFonts w:ascii="Verdana" w:hAnsi="Verdana"/>
                <w:color w:val="000000"/>
                <w:sz w:val="20"/>
                <w:szCs w:val="20"/>
              </w:rPr>
            </w:pPr>
          </w:p>
        </w:tc>
      </w:tr>
      <w:tr w:rsidR="00992E83" w:rsidTr="00930068">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67" w:type="pct"/>
            <w:gridSpan w:val="7"/>
            <w:vAlign w:val="center"/>
            <w:hideMark/>
          </w:tcPr>
          <w:p w:rsidR="00992E83" w:rsidRDefault="00992E83">
            <w:pPr>
              <w:pStyle w:val="Heading3"/>
              <w:jc w:val="both"/>
            </w:pPr>
            <w:r>
              <w:lastRenderedPageBreak/>
              <w:t>Blues Rhythm Patterns</w:t>
            </w:r>
          </w:p>
        </w:tc>
      </w:tr>
      <w:tr w:rsidR="00992E83" w:rsidTr="00930068">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67" w:type="pct"/>
            <w:gridSpan w:val="7"/>
            <w:vAlign w:val="center"/>
          </w:tcPr>
          <w:p w:rsidR="00FE7BC6" w:rsidRDefault="00FE7BC6" w:rsidP="00FE7BC6">
            <w:pPr>
              <w:pStyle w:val="NormalWeb"/>
            </w:pPr>
            <w:r>
              <w:t xml:space="preserve">This lesson deals with rhythm patterns common to playing in the blues form. Notice that we say </w:t>
            </w:r>
            <w:proofErr w:type="spellStart"/>
            <w:r>
              <w:t>blues</w:t>
            </w:r>
            <w:r>
              <w:rPr>
                <w:i/>
                <w:iCs/>
              </w:rPr>
              <w:t>form</w:t>
            </w:r>
            <w:proofErr w:type="spellEnd"/>
            <w:r>
              <w:t xml:space="preserve">, not blues </w:t>
            </w:r>
            <w:r>
              <w:rPr>
                <w:i/>
                <w:iCs/>
              </w:rPr>
              <w:t>style</w:t>
            </w:r>
            <w:r>
              <w:t xml:space="preserve">. This is because a green belt should study and understand the blues form, and develop </w:t>
            </w:r>
            <w:proofErr w:type="gramStart"/>
            <w:r>
              <w:t>their own</w:t>
            </w:r>
            <w:proofErr w:type="gramEnd"/>
            <w:r>
              <w:t xml:space="preserve"> styles on top of this form.</w:t>
            </w:r>
          </w:p>
          <w:p w:rsidR="00FE7BC6" w:rsidRDefault="00FE7BC6" w:rsidP="00FE7BC6">
            <w:pPr>
              <w:pStyle w:val="Heading2"/>
            </w:pPr>
            <w:r>
              <w:t>Straight Quarter Beat</w:t>
            </w:r>
          </w:p>
          <w:p w:rsidR="00FE7BC6" w:rsidRDefault="00FE7BC6" w:rsidP="00FE7BC6">
            <w:pPr>
              <w:pStyle w:val="NormalWeb"/>
            </w:pPr>
            <w:r>
              <w:t>This beat is extremely common for drum and base lines, but when the guitar also plods along at 4/4 on top of the drums and base, it can get a little uninteresting. For this reason, try to use 4/4 for the guitar part only when intentionally trying to create a feeling of a march, or something like it. Another way to keep the overall song sounding interesting is to play 4/4 for part of the song, and switch to another beat during other parts of the song for contrast.</w:t>
            </w:r>
          </w:p>
          <w:p w:rsidR="00FE7BC6" w:rsidRDefault="00FE7BC6" w:rsidP="00FE7BC6">
            <w:pPr>
              <w:pStyle w:val="NormalWeb"/>
              <w:jc w:val="center"/>
            </w:pPr>
            <w:r>
              <w:rPr>
                <w:noProof/>
              </w:rPr>
              <w:drawing>
                <wp:inline distT="0" distB="0" distL="0" distR="0">
                  <wp:extent cx="3162300" cy="1800225"/>
                  <wp:effectExtent l="0" t="0" r="0" b="9525"/>
                  <wp:docPr id="28" name="Picture 28" descr="http://www.blackbeltguitar.com/images/chords/Rhythm-Straight-Quar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lackbeltguitar.com/images/chords/Rhythm-Straight-Quarter.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2300" cy="1800225"/>
                          </a:xfrm>
                          <a:prstGeom prst="rect">
                            <a:avLst/>
                          </a:prstGeom>
                          <a:noFill/>
                          <a:ln>
                            <a:noFill/>
                          </a:ln>
                        </pic:spPr>
                      </pic:pic>
                    </a:graphicData>
                  </a:graphic>
                </wp:inline>
              </w:drawing>
            </w:r>
          </w:p>
          <w:p w:rsidR="00FE7BC6" w:rsidRDefault="00FE7BC6" w:rsidP="00FE7BC6">
            <w:pPr>
              <w:pStyle w:val="Heading2"/>
            </w:pPr>
            <w:r>
              <w:t>Straight Half Beat</w:t>
            </w:r>
          </w:p>
          <w:p w:rsidR="00FE7BC6" w:rsidRDefault="00FE7BC6" w:rsidP="00FE7BC6">
            <w:pPr>
              <w:pStyle w:val="NormalWeb"/>
            </w:pPr>
            <w:r>
              <w:t xml:space="preserve">This beat is a little more unusual than the 4/4 beat, and feels more like a funeral march than a regular march. Try this beat on top of some of your blues progressions, and find opportunities to use it. Sometimes it works with minor blues </w:t>
            </w:r>
            <w:proofErr w:type="spellStart"/>
            <w:r>
              <w:t>progresions</w:t>
            </w:r>
            <w:proofErr w:type="spellEnd"/>
            <w:r>
              <w:t>.</w:t>
            </w:r>
          </w:p>
          <w:p w:rsidR="00FE7BC6" w:rsidRDefault="00FE7BC6" w:rsidP="00FE7BC6">
            <w:pPr>
              <w:pStyle w:val="NormalWeb"/>
              <w:jc w:val="center"/>
            </w:pPr>
            <w:r>
              <w:rPr>
                <w:noProof/>
              </w:rPr>
              <w:drawing>
                <wp:inline distT="0" distB="0" distL="0" distR="0">
                  <wp:extent cx="2152650" cy="1828800"/>
                  <wp:effectExtent l="0" t="0" r="0" b="0"/>
                  <wp:docPr id="27" name="Picture 27" descr="http://www.blackbeltguitar.com/images/chords/Rhythm-Straight-Hal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blackbeltguitar.com/images/chords/Rhythm-Straight-Half.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650" cy="1828800"/>
                          </a:xfrm>
                          <a:prstGeom prst="rect">
                            <a:avLst/>
                          </a:prstGeom>
                          <a:noFill/>
                          <a:ln>
                            <a:noFill/>
                          </a:ln>
                        </pic:spPr>
                      </pic:pic>
                    </a:graphicData>
                  </a:graphic>
                </wp:inline>
              </w:drawing>
            </w:r>
          </w:p>
          <w:p w:rsidR="00FE7BC6" w:rsidRDefault="00FE7BC6" w:rsidP="00FE7BC6">
            <w:pPr>
              <w:pStyle w:val="Heading2"/>
            </w:pPr>
            <w:r>
              <w:lastRenderedPageBreak/>
              <w:t>Straight Eighth Beat</w:t>
            </w:r>
          </w:p>
          <w:p w:rsidR="00FE7BC6" w:rsidRDefault="00FE7BC6" w:rsidP="00FE7BC6">
            <w:pPr>
              <w:pStyle w:val="NormalWeb"/>
            </w:pPr>
            <w:r>
              <w:t xml:space="preserve">Straight eighths is common in rock styles, and propels the music forward a little more strongly than quarter beats. Many of the ZZ Top's rock-style </w:t>
            </w:r>
            <w:proofErr w:type="gramStart"/>
            <w:r>
              <w:t>repertoire</w:t>
            </w:r>
            <w:proofErr w:type="gramEnd"/>
            <w:r>
              <w:t xml:space="preserve"> is in straight eighth notes.</w:t>
            </w:r>
          </w:p>
          <w:p w:rsidR="00FE7BC6" w:rsidRDefault="00FE7BC6" w:rsidP="00FE7BC6">
            <w:pPr>
              <w:pStyle w:val="NormalWeb"/>
              <w:jc w:val="center"/>
            </w:pPr>
            <w:r>
              <w:rPr>
                <w:noProof/>
              </w:rPr>
              <w:drawing>
                <wp:inline distT="0" distB="0" distL="0" distR="0">
                  <wp:extent cx="4657725" cy="1809750"/>
                  <wp:effectExtent l="0" t="0" r="9525" b="0"/>
                  <wp:docPr id="26" name="Picture 26" descr="http://www.blackbeltguitar.com/images/chords/Rhythm-Straight-Eigh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blackbeltguitar.com/images/chords/Rhythm-Straight-Eighth.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7725" cy="1809750"/>
                          </a:xfrm>
                          <a:prstGeom prst="rect">
                            <a:avLst/>
                          </a:prstGeom>
                          <a:noFill/>
                          <a:ln>
                            <a:noFill/>
                          </a:ln>
                        </pic:spPr>
                      </pic:pic>
                    </a:graphicData>
                  </a:graphic>
                </wp:inline>
              </w:drawing>
            </w:r>
          </w:p>
          <w:p w:rsidR="00FE7BC6" w:rsidRDefault="00FE7BC6" w:rsidP="00FE7BC6">
            <w:pPr>
              <w:pStyle w:val="Heading2"/>
            </w:pPr>
            <w:r>
              <w:t>Upbeat Eighth Beat</w:t>
            </w:r>
          </w:p>
          <w:p w:rsidR="00FE7BC6" w:rsidRDefault="00FE7BC6" w:rsidP="00FE7BC6">
            <w:pPr>
              <w:pStyle w:val="NormalWeb"/>
            </w:pPr>
            <w:r>
              <w:t xml:space="preserve">Ah, now we start departing from the feeling that we are piggybacking entirely on the down beat of the drums and bass. Not only does playing the upbeat provide a nice fill to counterbalance the drums and bass lines, using an upstroke with your pick on the upbeat gives a different overall sound to the chord than a </w:t>
            </w:r>
            <w:proofErr w:type="spellStart"/>
            <w:r>
              <w:t>downstroke</w:t>
            </w:r>
            <w:proofErr w:type="spellEnd"/>
            <w:r>
              <w:t xml:space="preserve"> would. Upbeat eighth-note rhythm maintains a strict swing feel.</w:t>
            </w:r>
          </w:p>
          <w:p w:rsidR="00FE7BC6" w:rsidRDefault="00FE7BC6" w:rsidP="00FE7BC6">
            <w:pPr>
              <w:pStyle w:val="NormalWeb"/>
              <w:jc w:val="center"/>
            </w:pPr>
            <w:r>
              <w:rPr>
                <w:noProof/>
              </w:rPr>
              <w:drawing>
                <wp:inline distT="0" distB="0" distL="0" distR="0">
                  <wp:extent cx="4667250" cy="1809750"/>
                  <wp:effectExtent l="0" t="0" r="0" b="0"/>
                  <wp:docPr id="18" name="Picture 18" descr="http://www.blackbeltguitar.com/images/chords/Rhythm-Upbeat-Eight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blackbeltguitar.com/images/chords/Rhythm-Upbeat-Eighth.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0" cy="1809750"/>
                          </a:xfrm>
                          <a:prstGeom prst="rect">
                            <a:avLst/>
                          </a:prstGeom>
                          <a:noFill/>
                          <a:ln>
                            <a:noFill/>
                          </a:ln>
                        </pic:spPr>
                      </pic:pic>
                    </a:graphicData>
                  </a:graphic>
                </wp:inline>
              </w:drawing>
            </w:r>
          </w:p>
          <w:p w:rsidR="00FE7BC6" w:rsidRDefault="00FE7BC6" w:rsidP="00FE7BC6">
            <w:pPr>
              <w:pStyle w:val="Heading2"/>
            </w:pPr>
            <w:r>
              <w:t>Eighth Triplets</w:t>
            </w:r>
          </w:p>
          <w:p w:rsidR="00FE7BC6" w:rsidRDefault="00FE7BC6" w:rsidP="00FE7BC6">
            <w:pPr>
              <w:pStyle w:val="NormalWeb"/>
            </w:pPr>
            <w:r>
              <w:t>Eighth triplets really means playing three notes in the time it takes to play two eighth notes. That's 12 notes per bar. Most often this rhythm is played with alternating down and upstrokes. This rhythm has a very compelling forward motion to it, and is the basis for the shuffle, which we'll present next.</w:t>
            </w:r>
          </w:p>
          <w:p w:rsidR="00FE7BC6" w:rsidRDefault="00FE7BC6" w:rsidP="00FE7BC6">
            <w:pPr>
              <w:pStyle w:val="NormalWeb"/>
              <w:jc w:val="center"/>
            </w:pPr>
            <w:r>
              <w:rPr>
                <w:noProof/>
              </w:rPr>
              <w:lastRenderedPageBreak/>
              <w:drawing>
                <wp:inline distT="0" distB="0" distL="0" distR="0">
                  <wp:extent cx="5819775" cy="1809750"/>
                  <wp:effectExtent l="0" t="0" r="9525" b="0"/>
                  <wp:docPr id="17" name="Picture 17" descr="http://www.blackbeltguitar.com/images/chords/Rhythm-Triple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blackbeltguitar.com/images/chords/Rhythm-Triplets.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775" cy="1809750"/>
                          </a:xfrm>
                          <a:prstGeom prst="rect">
                            <a:avLst/>
                          </a:prstGeom>
                          <a:noFill/>
                          <a:ln>
                            <a:noFill/>
                          </a:ln>
                        </pic:spPr>
                      </pic:pic>
                    </a:graphicData>
                  </a:graphic>
                </wp:inline>
              </w:drawing>
            </w:r>
          </w:p>
          <w:p w:rsidR="00FE7BC6" w:rsidRDefault="00FE7BC6" w:rsidP="00FE7BC6">
            <w:pPr>
              <w:pStyle w:val="Heading2"/>
            </w:pPr>
            <w:r>
              <w:t>Shuffle</w:t>
            </w:r>
          </w:p>
          <w:p w:rsidR="00FE7BC6" w:rsidRDefault="00FE7BC6" w:rsidP="00FE7BC6">
            <w:pPr>
              <w:pStyle w:val="NormalWeb"/>
            </w:pPr>
            <w:r>
              <w:t xml:space="preserve">The shuffle is based on a triplet </w:t>
            </w:r>
            <w:r>
              <w:rPr>
                <w:i/>
                <w:iCs/>
              </w:rPr>
              <w:t>feel</w:t>
            </w:r>
            <w:r>
              <w:t>. It is done by omitting the middle stroke of each triplet. The result is a distinctive "loping" feel with a strong forward motion. The hand motion is almost always down on the first beat, and up on the next. The feeling is a kind of circular motion, like the piston on a steam locomotive.</w:t>
            </w:r>
          </w:p>
          <w:p w:rsidR="00FE7BC6" w:rsidRDefault="00FE7BC6" w:rsidP="00FE7BC6">
            <w:pPr>
              <w:pStyle w:val="NormalWeb"/>
              <w:jc w:val="center"/>
            </w:pPr>
            <w:r>
              <w:rPr>
                <w:noProof/>
              </w:rPr>
              <w:drawing>
                <wp:inline distT="0" distB="0" distL="0" distR="0">
                  <wp:extent cx="5419725" cy="1819275"/>
                  <wp:effectExtent l="0" t="0" r="9525" b="9525"/>
                  <wp:docPr id="16" name="Picture 16" descr="http://www.blackbeltguitar.com/images/chords/Rhythm-Shuffl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blackbeltguitar.com/images/chords/Rhythm-Shuffle2.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9725" cy="1819275"/>
                          </a:xfrm>
                          <a:prstGeom prst="rect">
                            <a:avLst/>
                          </a:prstGeom>
                          <a:noFill/>
                          <a:ln>
                            <a:noFill/>
                          </a:ln>
                        </pic:spPr>
                      </pic:pic>
                    </a:graphicData>
                  </a:graphic>
                </wp:inline>
              </w:drawing>
            </w:r>
          </w:p>
          <w:p w:rsidR="00FE7BC6" w:rsidRDefault="00FE7BC6" w:rsidP="00FE7BC6">
            <w:pPr>
              <w:pStyle w:val="Heading2"/>
            </w:pPr>
            <w:r>
              <w:t>Shuffle Variation</w:t>
            </w:r>
          </w:p>
          <w:p w:rsidR="00FE7BC6" w:rsidRDefault="00FE7BC6" w:rsidP="00FE7BC6">
            <w:pPr>
              <w:pStyle w:val="NormalWeb"/>
            </w:pPr>
            <w:r>
              <w:t>This is another way to notate a shuffle, but the sound is also subtly different, as the down</w:t>
            </w:r>
            <w:r w:rsidR="00930068">
              <w:t xml:space="preserve"> </w:t>
            </w:r>
            <w:r>
              <w:t>stroke is allowed to ring slightly longer (technically an eighth and a half), and the upstroke is very short (technically a sixteenth note). The "loping" feel is enhanced.</w:t>
            </w:r>
          </w:p>
          <w:p w:rsidR="00FE7BC6" w:rsidRDefault="00FE7BC6" w:rsidP="00FE7BC6">
            <w:pPr>
              <w:pStyle w:val="NormalWeb"/>
              <w:jc w:val="center"/>
            </w:pPr>
            <w:r>
              <w:rPr>
                <w:noProof/>
              </w:rPr>
              <w:drawing>
                <wp:inline distT="0" distB="0" distL="0" distR="0">
                  <wp:extent cx="3905250" cy="1809750"/>
                  <wp:effectExtent l="0" t="0" r="0" b="0"/>
                  <wp:docPr id="15" name="Picture 15" descr="http://www.blackbeltguitar.com/images/chords/Rhythm-Shuff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blackbeltguitar.com/images/chords/Rhythm-Shuffle.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0" cy="1809750"/>
                          </a:xfrm>
                          <a:prstGeom prst="rect">
                            <a:avLst/>
                          </a:prstGeom>
                          <a:noFill/>
                          <a:ln>
                            <a:noFill/>
                          </a:ln>
                        </pic:spPr>
                      </pic:pic>
                    </a:graphicData>
                  </a:graphic>
                </wp:inline>
              </w:drawing>
            </w:r>
          </w:p>
          <w:p w:rsidR="00FE7BC6" w:rsidRDefault="00FE7BC6" w:rsidP="00FE7BC6">
            <w:pPr>
              <w:pStyle w:val="Heading2"/>
            </w:pPr>
            <w:r>
              <w:lastRenderedPageBreak/>
              <w:t>Exercises:</w:t>
            </w:r>
          </w:p>
          <w:p w:rsidR="00FE7BC6" w:rsidRDefault="00FE7BC6" w:rsidP="00FE7BC6">
            <w:pPr>
              <w:pStyle w:val="NormalWeb"/>
            </w:pPr>
            <w:r>
              <w:t>We highly recommend that you master all of these rhythm patterns, learning their feel and when and how to use them. Remember that in order to be a great blues lead player, you must first master a strong sense of rhythm.</w:t>
            </w:r>
          </w:p>
          <w:p w:rsidR="00992E83" w:rsidRDefault="00FE7BC6" w:rsidP="00FE7BC6">
            <w:pPr>
              <w:pStyle w:val="NormalWeb"/>
            </w:pPr>
            <w:r>
              <w:t>Play your entire blues repertoire in each of these rhythm patterns, and note how it changes the overall feel. As you play your blues repertoire in all of the above rhythm patterns, mentally note the effect of each, and how you would use each in your own playing.</w:t>
            </w:r>
          </w:p>
        </w:tc>
      </w:tr>
      <w:tr w:rsidR="00992E83" w:rsidTr="00930068">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67" w:type="pct"/>
            <w:gridSpan w:val="7"/>
            <w:vAlign w:val="center"/>
            <w:hideMark/>
          </w:tcPr>
          <w:p w:rsidR="00992E83" w:rsidRDefault="00992E83">
            <w:pPr>
              <w:pStyle w:val="Heading3"/>
              <w:jc w:val="both"/>
            </w:pPr>
            <w:r>
              <w:lastRenderedPageBreak/>
              <w:t>Blues Tunes Need Lyrics</w:t>
            </w:r>
          </w:p>
        </w:tc>
      </w:tr>
      <w:tr w:rsidR="00992E83" w:rsidTr="00930068">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rHeight w:val="5543"/>
          <w:tblCellSpacing w:w="7" w:type="dxa"/>
        </w:trPr>
        <w:tc>
          <w:tcPr>
            <w:tcW w:w="4967" w:type="pct"/>
            <w:gridSpan w:val="7"/>
            <w:vAlign w:val="center"/>
          </w:tcPr>
          <w:p w:rsidR="0005012E" w:rsidRDefault="0005012E" w:rsidP="0005012E">
            <w:pPr>
              <w:pStyle w:val="NormalWeb"/>
            </w:pPr>
            <w:r>
              <w:t xml:space="preserve">Blues tunes without lyrics are not really blues tunes. Think of B.B. King, Eric Clapton, Johnny Winter, Robert Cray, Robert Johnson, Bonnie </w:t>
            </w:r>
            <w:proofErr w:type="spellStart"/>
            <w:r>
              <w:t>Raitt</w:t>
            </w:r>
            <w:proofErr w:type="spellEnd"/>
            <w:r>
              <w:t xml:space="preserve">, </w:t>
            </w:r>
            <w:proofErr w:type="gramStart"/>
            <w:r>
              <w:t>Stevie</w:t>
            </w:r>
            <w:proofErr w:type="gramEnd"/>
            <w:r>
              <w:t xml:space="preserve"> Ray Vaughan. They are all </w:t>
            </w:r>
            <w:r>
              <w:rPr>
                <w:i/>
                <w:iCs/>
              </w:rPr>
              <w:t>singer players</w:t>
            </w:r>
            <w:r>
              <w:t xml:space="preserve">. The best thing about the predictability of the 12-bar blues </w:t>
            </w:r>
            <w:proofErr w:type="gramStart"/>
            <w:r>
              <w:t>structure,</w:t>
            </w:r>
            <w:proofErr w:type="gramEnd"/>
            <w:r>
              <w:t xml:space="preserve"> is that it is a comfortable framework for both the performer and the listener to tell or listen to a story. Everyone has the blues from time to time, so why not play and sing about how you felt when your old dog died, or your car wouldn't start when you needed it most, or your no good, </w:t>
            </w:r>
            <w:proofErr w:type="spellStart"/>
            <w:r>
              <w:t>lyin</w:t>
            </w:r>
            <w:proofErr w:type="spellEnd"/>
            <w:r>
              <w:t xml:space="preserve">', </w:t>
            </w:r>
            <w:proofErr w:type="spellStart"/>
            <w:r>
              <w:t>cheatin</w:t>
            </w:r>
            <w:proofErr w:type="spellEnd"/>
            <w:r>
              <w:t>', two-</w:t>
            </w:r>
            <w:proofErr w:type="spellStart"/>
            <w:r>
              <w:t>timin</w:t>
            </w:r>
            <w:proofErr w:type="spellEnd"/>
            <w:r>
              <w:t>' flame decided to burn elsewhere.</w:t>
            </w:r>
          </w:p>
          <w:p w:rsidR="0005012E" w:rsidRDefault="0005012E" w:rsidP="0005012E">
            <w:pPr>
              <w:pStyle w:val="NormalWeb"/>
            </w:pPr>
            <w:r>
              <w:t>Lest we become guitar players who never venture to utter a syllable of song, the green belt study and practice gets us out of this rut, develops our abilities to multi-task, and play with emotion. The best part is you don't have to have a great voice to sing the blues (although it helps).</w:t>
            </w:r>
          </w:p>
          <w:p w:rsidR="0005012E" w:rsidRDefault="0005012E" w:rsidP="0005012E">
            <w:pPr>
              <w:pStyle w:val="Heading2"/>
            </w:pPr>
            <w:r>
              <w:t>The Form Follows the Lyrics</w:t>
            </w:r>
          </w:p>
          <w:p w:rsidR="0005012E" w:rsidRDefault="0005012E" w:rsidP="0005012E">
            <w:pPr>
              <w:pStyle w:val="NormalWeb"/>
            </w:pPr>
            <w:r>
              <w:t>Lyrics are so important to the blues, that they often are written first, then the form is fitted to the lyrics, whether 12-bar or 8-bar. Also, the subject being sung about often determines the chord selection.</w:t>
            </w:r>
          </w:p>
          <w:p w:rsidR="0005012E" w:rsidRDefault="0005012E" w:rsidP="0005012E">
            <w:pPr>
              <w:pStyle w:val="Heading2"/>
            </w:pPr>
            <w:r>
              <w:t>Some Lame Lyric Examples: (You can do better!)</w:t>
            </w:r>
          </w:p>
          <w:p w:rsidR="0005012E" w:rsidRDefault="0005012E" w:rsidP="0005012E">
            <w:pPr>
              <w:pStyle w:val="NormalWeb"/>
            </w:pPr>
            <w:r>
              <w:t>Here's a common source of the blues for too many of us:</w:t>
            </w:r>
          </w:p>
          <w:p w:rsidR="0005012E" w:rsidRDefault="0005012E" w:rsidP="0005012E">
            <w:pPr>
              <w:pStyle w:val="lyric"/>
            </w:pPr>
            <w:r>
              <w:t>I went downtown to look for a job</w:t>
            </w:r>
            <w:r>
              <w:br/>
              <w:t xml:space="preserve">Yeah, I went downtown </w:t>
            </w:r>
            <w:proofErr w:type="spellStart"/>
            <w:r>
              <w:t>lookin</w:t>
            </w:r>
            <w:proofErr w:type="spellEnd"/>
            <w:r>
              <w:t>' for a job</w:t>
            </w:r>
            <w:r>
              <w:br/>
              <w:t>Well, I looked and hunted the whole day long</w:t>
            </w:r>
            <w:r>
              <w:br/>
              <w:t>And now I sit on this corner and sob...</w:t>
            </w:r>
          </w:p>
          <w:p w:rsidR="0005012E" w:rsidRDefault="0005012E" w:rsidP="0005012E">
            <w:pPr>
              <w:pStyle w:val="lyric"/>
            </w:pPr>
            <w:proofErr w:type="spellStart"/>
            <w:r>
              <w:t>Ain'tno</w:t>
            </w:r>
            <w:proofErr w:type="spellEnd"/>
            <w:r>
              <w:t xml:space="preserve"> </w:t>
            </w:r>
            <w:proofErr w:type="gramStart"/>
            <w:r>
              <w:t>work</w:t>
            </w:r>
            <w:proofErr w:type="gramEnd"/>
            <w:r>
              <w:t xml:space="preserve"> in this little town</w:t>
            </w:r>
            <w:r>
              <w:br/>
              <w:t xml:space="preserve">No, there </w:t>
            </w:r>
            <w:proofErr w:type="spellStart"/>
            <w:r>
              <w:t>ain't</w:t>
            </w:r>
            <w:proofErr w:type="spellEnd"/>
            <w:r>
              <w:t xml:space="preserve"> no work in this little town</w:t>
            </w:r>
            <w:r>
              <w:br/>
              <w:t>Well, from dawn till dusk I look</w:t>
            </w:r>
            <w:r>
              <w:br/>
              <w:t>And you ask why I frown...</w:t>
            </w:r>
          </w:p>
          <w:p w:rsidR="0005012E" w:rsidRDefault="0005012E" w:rsidP="0005012E">
            <w:pPr>
              <w:pStyle w:val="NormalWeb"/>
            </w:pPr>
            <w:r>
              <w:t>Another example of a love gone wrong: (Remember that singing your feelings is more therapeutic than landing in jail!)</w:t>
            </w:r>
          </w:p>
          <w:p w:rsidR="0005012E" w:rsidRDefault="0005012E" w:rsidP="0005012E">
            <w:pPr>
              <w:pStyle w:val="lyric"/>
            </w:pPr>
            <w:r>
              <w:t>I called her up, but she won't answer the phone</w:t>
            </w:r>
            <w:r>
              <w:br/>
              <w:t>I called her up, but she won't answer the phone</w:t>
            </w:r>
            <w:r>
              <w:br/>
            </w:r>
            <w:r>
              <w:lastRenderedPageBreak/>
              <w:t>I walked by and saw the light on</w:t>
            </w:r>
            <w:r>
              <w:br/>
              <w:t>But she won't answer the phone...</w:t>
            </w:r>
          </w:p>
          <w:p w:rsidR="0005012E" w:rsidRDefault="0005012E" w:rsidP="0005012E">
            <w:pPr>
              <w:pStyle w:val="NormalWeb"/>
            </w:pPr>
            <w:r>
              <w:t>How about something a little more upbeat: (The blues form doesn't always need to be about bad things, you know)</w:t>
            </w:r>
          </w:p>
          <w:p w:rsidR="0005012E" w:rsidRDefault="0005012E" w:rsidP="0005012E">
            <w:pPr>
              <w:pStyle w:val="lyric"/>
            </w:pPr>
            <w:r>
              <w:t>I got my paycheck today, and there was a little extra</w:t>
            </w:r>
            <w:r>
              <w:br/>
              <w:t xml:space="preserve">I'm </w:t>
            </w:r>
            <w:proofErr w:type="spellStart"/>
            <w:r>
              <w:t>goin</w:t>
            </w:r>
            <w:proofErr w:type="spellEnd"/>
            <w:r>
              <w:t>' out tonight, and it's you I'm sitting next ta</w:t>
            </w:r>
            <w:r>
              <w:br/>
              <w:t>I'll pick you up at eight, don't be late,</w:t>
            </w:r>
            <w:r>
              <w:br/>
              <w:t>Come on, come on baby, baby don't make me wait,</w:t>
            </w:r>
            <w:r>
              <w:br/>
              <w:t xml:space="preserve">Come on little </w:t>
            </w:r>
            <w:proofErr w:type="spellStart"/>
            <w:r>
              <w:t>darlin</w:t>
            </w:r>
            <w:proofErr w:type="spellEnd"/>
            <w:r>
              <w:t xml:space="preserve">', help me spend that little extra... </w:t>
            </w:r>
          </w:p>
          <w:p w:rsidR="0005012E" w:rsidRDefault="0005012E" w:rsidP="0005012E">
            <w:pPr>
              <w:pStyle w:val="Heading2"/>
            </w:pPr>
            <w:r>
              <w:t>Exercises:</w:t>
            </w:r>
          </w:p>
          <w:p w:rsidR="0005012E" w:rsidRDefault="0005012E" w:rsidP="0005012E">
            <w:pPr>
              <w:pStyle w:val="NormalWeb"/>
            </w:pPr>
            <w:r>
              <w:t xml:space="preserve">Sing and play the blues. We repeat, </w:t>
            </w:r>
            <w:r>
              <w:rPr>
                <w:i/>
                <w:iCs/>
              </w:rPr>
              <w:t>sing</w:t>
            </w:r>
            <w:r>
              <w:t xml:space="preserve"> and play the blues. Develop your sense of timing, point and counterpoint harmonic fills, and learn to judge whether 7th chords, 9th chords or straight triads give the best overall color to the lyrics.</w:t>
            </w:r>
          </w:p>
          <w:p w:rsidR="0005012E" w:rsidRDefault="0005012E" w:rsidP="0005012E">
            <w:pPr>
              <w:pStyle w:val="NormalWeb"/>
            </w:pPr>
            <w:r>
              <w:t>Take the lame lyrics above, and add the music. Through trial and error, pick the form, rhythm patterns and the chord progressions that work best to your ear.</w:t>
            </w:r>
          </w:p>
          <w:p w:rsidR="00992E83" w:rsidRDefault="0005012E" w:rsidP="0005012E">
            <w:pPr>
              <w:pStyle w:val="NormalWeb"/>
            </w:pPr>
            <w:r>
              <w:t>Write some lyrics of your own. Tell your own story and embellish it to make it as sad, ironic, funny, or outrageous as you possibly can.</w:t>
            </w:r>
          </w:p>
        </w:tc>
      </w:tr>
      <w:tr w:rsidR="00992E83" w:rsidTr="00930068">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67" w:type="pct"/>
            <w:gridSpan w:val="7"/>
            <w:vAlign w:val="center"/>
            <w:hideMark/>
          </w:tcPr>
          <w:p w:rsidR="00992E83" w:rsidRDefault="00992E83">
            <w:pPr>
              <w:pStyle w:val="Heading3"/>
              <w:jc w:val="both"/>
            </w:pPr>
            <w:r>
              <w:lastRenderedPageBreak/>
              <w:t>Modified Blues Scale</w:t>
            </w:r>
          </w:p>
        </w:tc>
      </w:tr>
      <w:tr w:rsidR="00992E83" w:rsidTr="00930068">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67" w:type="pct"/>
            <w:gridSpan w:val="7"/>
            <w:vAlign w:val="center"/>
            <w:hideMark/>
          </w:tcPr>
          <w:p w:rsidR="00992E83" w:rsidRDefault="00992E83" w:rsidP="0068638F">
            <w:pPr>
              <w:jc w:val="both"/>
              <w:rPr>
                <w:rFonts w:ascii="Verdana" w:hAnsi="Verdana"/>
                <w:color w:val="000000"/>
                <w:sz w:val="20"/>
                <w:szCs w:val="20"/>
              </w:rPr>
            </w:pPr>
            <w:r>
              <w:rPr>
                <w:rFonts w:ascii="Georgia" w:hAnsi="Georgia"/>
                <w:color w:val="222222"/>
                <w:sz w:val="18"/>
                <w:szCs w:val="18"/>
              </w:rPr>
              <w:t>This modified blues scale has two passing tones that make it doubly blues sounding and give additional variety and color to the usual blues scale. This is a favorite of Steve Morse, and many of the better Nashville players.</w:t>
            </w:r>
          </w:p>
        </w:tc>
      </w:tr>
      <w:tr w:rsidR="00992E83" w:rsidTr="00930068">
        <w:tblPrEx>
          <w:jc w:val="left"/>
          <w:tblCellSpacing w:w="7" w:type="dxa"/>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Before w:val="1"/>
          <w:gridAfter w:val="1"/>
          <w:tblCellSpacing w:w="7" w:type="dxa"/>
        </w:trPr>
        <w:tc>
          <w:tcPr>
            <w:tcW w:w="4967" w:type="pct"/>
            <w:gridSpan w:val="7"/>
            <w:vAlign w:val="center"/>
            <w:hideMark/>
          </w:tcPr>
          <w:tbl>
            <w:tblPr>
              <w:tblW w:w="5000" w:type="pct"/>
              <w:tblCellSpacing w:w="0" w:type="dxa"/>
              <w:tblBorders>
                <w:bottom w:val="single" w:sz="6" w:space="0" w:color="800000"/>
              </w:tblBorders>
              <w:tblCellMar>
                <w:top w:w="15" w:type="dxa"/>
                <w:left w:w="15" w:type="dxa"/>
                <w:bottom w:w="15" w:type="dxa"/>
                <w:right w:w="15" w:type="dxa"/>
              </w:tblCellMar>
              <w:tblLook w:val="04A0"/>
            </w:tblPr>
            <w:tblGrid>
              <w:gridCol w:w="5273"/>
              <w:gridCol w:w="4026"/>
            </w:tblGrid>
            <w:tr w:rsidR="00992E83">
              <w:trPr>
                <w:tblCellSpacing w:w="0" w:type="dxa"/>
              </w:trPr>
              <w:tc>
                <w:tcPr>
                  <w:tcW w:w="3300" w:type="dxa"/>
                  <w:vAlign w:val="center"/>
                  <w:hideMark/>
                </w:tcPr>
                <w:p w:rsidR="00992E83" w:rsidRDefault="00992E83">
                  <w:pPr>
                    <w:rPr>
                      <w:rFonts w:ascii="Verdana" w:hAnsi="Verdana"/>
                      <w:color w:val="000000"/>
                      <w:sz w:val="20"/>
                      <w:szCs w:val="20"/>
                    </w:rPr>
                  </w:pPr>
                  <w:r>
                    <w:rPr>
                      <w:rFonts w:ascii="Georgia" w:hAnsi="Georgia"/>
                      <w:i/>
                      <w:iCs/>
                      <w:color w:val="800000"/>
                      <w:sz w:val="15"/>
                      <w:szCs w:val="15"/>
                    </w:rPr>
                    <w:t xml:space="preserve">Category: Green Belt: Scales </w:t>
                  </w:r>
                  <w:r>
                    <w:rPr>
                      <w:rFonts w:ascii="Georgia" w:hAnsi="Georgia"/>
                      <w:i/>
                      <w:iCs/>
                      <w:color w:val="800000"/>
                      <w:sz w:val="15"/>
                      <w:szCs w:val="15"/>
                    </w:rPr>
                    <w:br/>
                    <w:t xml:space="preserve">Subcategory: Scales </w:t>
                  </w:r>
                  <w:r>
                    <w:rPr>
                      <w:rFonts w:ascii="Georgia" w:hAnsi="Georgia"/>
                      <w:i/>
                      <w:iCs/>
                      <w:color w:val="800000"/>
                      <w:sz w:val="15"/>
                      <w:szCs w:val="15"/>
                    </w:rPr>
                    <w:br/>
                    <w:t>Published on: 01 Apr 2004</w:t>
                  </w:r>
                </w:p>
              </w:tc>
              <w:tc>
                <w:tcPr>
                  <w:tcW w:w="2520" w:type="dxa"/>
                  <w:vAlign w:val="center"/>
                  <w:hideMark/>
                </w:tcPr>
                <w:p w:rsidR="00992E83" w:rsidRDefault="0068638F">
                  <w:pPr>
                    <w:jc w:val="right"/>
                    <w:rPr>
                      <w:rFonts w:ascii="Verdana" w:hAnsi="Verdana"/>
                      <w:color w:val="000000"/>
                      <w:sz w:val="20"/>
                      <w:szCs w:val="20"/>
                    </w:rPr>
                  </w:pPr>
                  <w:r>
                    <w:rPr>
                      <w:rFonts w:ascii="Verdana" w:hAnsi="Verdana"/>
                      <w:noProof/>
                      <w:color w:val="000000"/>
                      <w:sz w:val="20"/>
                      <w:szCs w:val="20"/>
                    </w:rPr>
                    <w:drawing>
                      <wp:inline distT="0" distB="0" distL="0" distR="0">
                        <wp:extent cx="495300" cy="6762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Construction.gif"/>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5300" cy="676275"/>
                                </a:xfrm>
                                <a:prstGeom prst="rect">
                                  <a:avLst/>
                                </a:prstGeom>
                              </pic:spPr>
                            </pic:pic>
                          </a:graphicData>
                        </a:graphic>
                      </wp:inline>
                    </w:drawing>
                  </w:r>
                  <w:r w:rsidR="00CE77DE" w:rsidRPr="00CE77DE">
                    <w:rPr>
                      <w:rFonts w:ascii="Georgia" w:hAnsi="Georgia"/>
                      <w:noProof/>
                      <w:color w:val="000000"/>
                      <w:sz w:val="17"/>
                      <w:szCs w:val="17"/>
                    </w:rPr>
                  </w:r>
                  <w:r w:rsidR="00CE77DE" w:rsidRPr="00CE77DE">
                    <w:rPr>
                      <w:rFonts w:ascii="Georgia" w:hAnsi="Georgia"/>
                      <w:noProof/>
                      <w:color w:val="000000"/>
                      <w:sz w:val="17"/>
                      <w:szCs w:val="17"/>
                    </w:rPr>
                    <w:pict>
                      <v:rect id="AutoShape 25" o:spid="_x0000_s1030" alt="Description: http://www.blackbeltguitar.com/../images/misc/UnderConstructio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ABYQKZ6AIAAAQGAAAOAAAAAAAAAAAA&#10;AAAAAC4CAABkcnMvZTJvRG9jLnhtbFBLAQItABQABgAIAAAAIQBMoOks2AAAAAMBAAAPAAAAAAAA&#10;AAAAAAAAAEIFAABkcnMvZG93bnJldi54bWxQSwUGAAAAAAQABADzAAAARwYAAAAA&#10;" filled="f" stroked="f">
                        <o:lock v:ext="edit" aspectratio="t"/>
                        <w10:wrap type="none"/>
                        <w10:anchorlock/>
                      </v:rect>
                    </w:pict>
                  </w:r>
                </w:p>
              </w:tc>
            </w:tr>
          </w:tbl>
          <w:p w:rsidR="00992E83" w:rsidRDefault="00992E83">
            <w:pPr>
              <w:rPr>
                <w:rFonts w:ascii="Verdana" w:hAnsi="Verdana"/>
                <w:color w:val="000000"/>
                <w:sz w:val="20"/>
                <w:szCs w:val="20"/>
              </w:rPr>
            </w:pPr>
          </w:p>
        </w:tc>
      </w:tr>
    </w:tbl>
    <w:p w:rsidR="00992E83" w:rsidRDefault="00992E83" w:rsidP="00992E83">
      <w:pPr>
        <w:rPr>
          <w:rFonts w:ascii="Verdana" w:hAnsi="Verdana"/>
          <w:color w:val="000000"/>
          <w:sz w:val="20"/>
          <w:szCs w:val="20"/>
        </w:rPr>
      </w:pPr>
    </w:p>
    <w:p w:rsidR="00930068" w:rsidRDefault="00930068" w:rsidP="00992E83">
      <w:pPr>
        <w:rPr>
          <w:rFonts w:ascii="Verdana" w:hAnsi="Verdana"/>
          <w:color w:val="000000"/>
          <w:sz w:val="20"/>
          <w:szCs w:val="20"/>
        </w:rPr>
      </w:pPr>
    </w:p>
    <w:p w:rsidR="00930068" w:rsidRDefault="00930068" w:rsidP="00992E83">
      <w:pPr>
        <w:rPr>
          <w:rFonts w:ascii="Verdana" w:hAnsi="Verdana"/>
          <w:color w:val="000000"/>
          <w:sz w:val="20"/>
          <w:szCs w:val="20"/>
        </w:rPr>
      </w:pPr>
    </w:p>
    <w:p w:rsidR="00930068" w:rsidRDefault="00930068" w:rsidP="00992E83">
      <w:pPr>
        <w:rPr>
          <w:rFonts w:ascii="Verdana" w:hAnsi="Verdana"/>
          <w:color w:val="000000"/>
          <w:sz w:val="20"/>
          <w:szCs w:val="20"/>
        </w:rPr>
      </w:pPr>
    </w:p>
    <w:p w:rsidR="00930068" w:rsidRDefault="00930068" w:rsidP="00992E83">
      <w:pPr>
        <w:rPr>
          <w:rFonts w:ascii="Verdana" w:hAnsi="Verdana"/>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992E83" w:rsidTr="0068638F">
        <w:trPr>
          <w:tblCellSpacing w:w="7" w:type="dxa"/>
        </w:trPr>
        <w:tc>
          <w:tcPr>
            <w:tcW w:w="4985" w:type="pct"/>
            <w:vAlign w:val="center"/>
            <w:hideMark/>
          </w:tcPr>
          <w:p w:rsidR="00930068" w:rsidRDefault="00930068">
            <w:pPr>
              <w:pStyle w:val="Heading3"/>
              <w:jc w:val="both"/>
            </w:pPr>
          </w:p>
          <w:p w:rsidR="00992E83" w:rsidRDefault="00992E83">
            <w:pPr>
              <w:pStyle w:val="Heading3"/>
              <w:jc w:val="both"/>
            </w:pPr>
            <w:r>
              <w:t>Minor Blues Scale</w:t>
            </w:r>
          </w:p>
        </w:tc>
      </w:tr>
      <w:tr w:rsidR="00992E83" w:rsidTr="0068638F">
        <w:trPr>
          <w:trHeight w:val="9773"/>
          <w:tblCellSpacing w:w="7" w:type="dxa"/>
        </w:trPr>
        <w:tc>
          <w:tcPr>
            <w:tcW w:w="4985" w:type="pct"/>
            <w:vAlign w:val="center"/>
          </w:tcPr>
          <w:p w:rsidR="0068638F" w:rsidRDefault="0068638F" w:rsidP="0068638F">
            <w:pPr>
              <w:pStyle w:val="NormalWeb"/>
            </w:pPr>
            <w:r>
              <w:lastRenderedPageBreak/>
              <w:t>The minor blues scale is based on the minor pentatonic scale, except that there is a chromatic augmented 4th/flatted 5th note added</w:t>
            </w:r>
            <w:proofErr w:type="gramStart"/>
            <w:r>
              <w:t>,</w:t>
            </w:r>
            <w:proofErr w:type="gramEnd"/>
            <w:r>
              <w:t xml:space="preserve"> changing it from pentatonic (five-note) to a six-note blues scales. This </w:t>
            </w:r>
            <w:proofErr w:type="gramStart"/>
            <w:r>
              <w:t>scales</w:t>
            </w:r>
            <w:proofErr w:type="gramEnd"/>
            <w:r>
              <w:t xml:space="preserve"> retains the "guitar-friendly fingering patterns of pentatonic scales, and is used interchangeably with pentatonic scales in rock music, or other applications, where a lick is to take on a bluesy feel.</w:t>
            </w:r>
          </w:p>
          <w:p w:rsidR="0068638F" w:rsidRDefault="0068638F" w:rsidP="0068638F">
            <w:pPr>
              <w:pStyle w:val="NormalWeb"/>
            </w:pPr>
            <w:r>
              <w:t>The example below is in the keys of A minor, the most common key in blues, owing to the easy chords and easy playability in the 5th position. As usual, the white dots are the root note in each scale, and the maroon notes are those that are the distinguishing note. The blue notes are those that connect the minor scale to the parallel root in the major scale.</w:t>
            </w:r>
          </w:p>
          <w:p w:rsidR="0068638F" w:rsidRDefault="0068638F" w:rsidP="0068638F">
            <w:pPr>
              <w:pStyle w:val="Heading2"/>
            </w:pPr>
            <w:r>
              <w:t>Minor Blues Scale</w:t>
            </w:r>
          </w:p>
          <w:p w:rsidR="0068638F" w:rsidRDefault="0068638F" w:rsidP="0068638F">
            <w:pPr>
              <w:pStyle w:val="NormalWeb"/>
            </w:pPr>
            <w:r>
              <w:t>The minor blues scale is the surest choice when singing the blues because of the role of the minor 3rd in setting the sad tone for the overall melody. The flatted 5th most commonly serves as a passing note in chromatic runs between the perfect 4th and perfect 5th, adding a little color and tension and release.</w:t>
            </w: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558"/>
              <w:gridCol w:w="4917"/>
            </w:tblGrid>
            <w:tr w:rsidR="0068638F">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68638F" w:rsidRDefault="0068638F">
                  <w:pPr>
                    <w:pStyle w:val="tableheader"/>
                  </w:pPr>
                  <w:r>
                    <w:t>Attributes</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68638F" w:rsidRDefault="0068638F">
                  <w:pPr>
                    <w:pStyle w:val="tableheader"/>
                  </w:pPr>
                  <w:r>
                    <w:t>Values</w:t>
                  </w:r>
                </w:p>
              </w:tc>
            </w:tr>
            <w:tr w:rsidR="0068638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8638F" w:rsidRDefault="0068638F">
                  <w:pPr>
                    <w:rPr>
                      <w:rFonts w:ascii="Verdana" w:hAnsi="Verdana"/>
                      <w:color w:val="000000"/>
                      <w:sz w:val="20"/>
                      <w:szCs w:val="20"/>
                    </w:rPr>
                  </w:pPr>
                  <w:r>
                    <w:rPr>
                      <w:rFonts w:ascii="Verdana" w:hAnsi="Verdana"/>
                      <w:color w:val="000000"/>
                      <w:sz w:val="20"/>
                      <w:szCs w:val="20"/>
                    </w:rPr>
                    <w:t>Scale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8638F" w:rsidRDefault="0068638F">
                  <w:pPr>
                    <w:rPr>
                      <w:rFonts w:ascii="Verdana" w:hAnsi="Verdana"/>
                      <w:color w:val="000000"/>
                      <w:sz w:val="20"/>
                      <w:szCs w:val="20"/>
                    </w:rPr>
                  </w:pPr>
                  <w:r>
                    <w:rPr>
                      <w:rFonts w:ascii="Verdana" w:hAnsi="Verdana"/>
                      <w:color w:val="000000"/>
                      <w:sz w:val="20"/>
                      <w:szCs w:val="20"/>
                    </w:rPr>
                    <w:t>1-b3-4-b5-5-b7</w:t>
                  </w:r>
                </w:p>
              </w:tc>
            </w:tr>
            <w:tr w:rsidR="0068638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8638F" w:rsidRDefault="0068638F">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8638F" w:rsidRDefault="0068638F">
                  <w:pPr>
                    <w:rPr>
                      <w:rFonts w:ascii="Verdana" w:hAnsi="Verdana"/>
                      <w:color w:val="000000"/>
                      <w:sz w:val="20"/>
                      <w:szCs w:val="20"/>
                    </w:rPr>
                  </w:pPr>
                  <w:r>
                    <w:rPr>
                      <w:rFonts w:ascii="Verdana" w:hAnsi="Verdana"/>
                      <w:color w:val="000000"/>
                      <w:sz w:val="20"/>
                      <w:szCs w:val="20"/>
                    </w:rPr>
                    <w:t>Minor</w:t>
                  </w:r>
                </w:p>
              </w:tc>
            </w:tr>
            <w:tr w:rsidR="0068638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8638F" w:rsidRDefault="0068638F">
                  <w:pPr>
                    <w:rPr>
                      <w:rFonts w:ascii="Verdana" w:hAnsi="Verdana"/>
                      <w:color w:val="000000"/>
                      <w:sz w:val="20"/>
                      <w:szCs w:val="20"/>
                    </w:rPr>
                  </w:pPr>
                  <w:r>
                    <w:rPr>
                      <w:rFonts w:ascii="Verdana" w:hAnsi="Verdana"/>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8638F" w:rsidRDefault="0068638F">
                  <w:pPr>
                    <w:rPr>
                      <w:rFonts w:ascii="Verdana" w:hAnsi="Verdana"/>
                      <w:color w:val="000000"/>
                      <w:sz w:val="20"/>
                      <w:szCs w:val="20"/>
                    </w:rPr>
                  </w:pPr>
                  <w:r>
                    <w:rPr>
                      <w:rFonts w:ascii="Verdana" w:hAnsi="Verdana"/>
                      <w:color w:val="000000"/>
                      <w:sz w:val="20"/>
                      <w:szCs w:val="20"/>
                    </w:rPr>
                    <w:t>b5</w:t>
                  </w:r>
                </w:p>
              </w:tc>
            </w:tr>
            <w:tr w:rsidR="0068638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8638F" w:rsidRDefault="0068638F">
                  <w:pPr>
                    <w:rPr>
                      <w:rFonts w:ascii="Verdana" w:hAnsi="Verdana"/>
                      <w:color w:val="000000"/>
                      <w:sz w:val="20"/>
                      <w:szCs w:val="20"/>
                    </w:rPr>
                  </w:pPr>
                  <w:r>
                    <w:rPr>
                      <w:rFonts w:ascii="Verdana" w:hAnsi="Verdana"/>
                      <w:color w:val="000000"/>
                      <w:sz w:val="20"/>
                      <w:szCs w:val="20"/>
                    </w:rPr>
                    <w:t>Good over Chords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8638F" w:rsidRDefault="0068638F">
                  <w:pPr>
                    <w:rPr>
                      <w:rFonts w:ascii="Verdana" w:hAnsi="Verdana"/>
                      <w:color w:val="000000"/>
                      <w:sz w:val="20"/>
                      <w:szCs w:val="20"/>
                    </w:rPr>
                  </w:pPr>
                  <w:r>
                    <w:rPr>
                      <w:rFonts w:ascii="Verdana" w:hAnsi="Verdana"/>
                      <w:color w:val="000000"/>
                      <w:sz w:val="20"/>
                      <w:szCs w:val="20"/>
                    </w:rPr>
                    <w:t>m , m7 , m6</w:t>
                  </w:r>
                </w:p>
              </w:tc>
            </w:tr>
            <w:tr w:rsidR="0068638F">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68638F" w:rsidRDefault="0068638F">
                  <w:pPr>
                    <w:rPr>
                      <w:rFonts w:ascii="Verdana" w:hAnsi="Verdana"/>
                      <w:color w:val="000000"/>
                      <w:sz w:val="20"/>
                      <w:szCs w:val="20"/>
                    </w:rPr>
                  </w:pPr>
                  <w:r>
                    <w:rPr>
                      <w:rFonts w:ascii="Verdana" w:hAnsi="Verdana"/>
                      <w:color w:val="000000"/>
                      <w:sz w:val="20"/>
                      <w:szCs w:val="20"/>
                    </w:rPr>
                    <w:t>Good with Progressions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68638F" w:rsidRDefault="0068638F">
                  <w:pPr>
                    <w:rPr>
                      <w:rFonts w:ascii="Verdana" w:hAnsi="Verdana"/>
                      <w:color w:val="000000"/>
                      <w:sz w:val="20"/>
                      <w:szCs w:val="20"/>
                    </w:rPr>
                  </w:pPr>
                  <w:proofErr w:type="spellStart"/>
                  <w:r>
                    <w:rPr>
                      <w:rFonts w:ascii="Verdana" w:hAnsi="Verdana"/>
                      <w:color w:val="000000"/>
                      <w:sz w:val="20"/>
                      <w:szCs w:val="20"/>
                    </w:rPr>
                    <w:t>Im-bVII-bVI</w:t>
                  </w:r>
                  <w:proofErr w:type="spellEnd"/>
                  <w:r>
                    <w:rPr>
                      <w:rFonts w:ascii="Verdana" w:hAnsi="Verdana"/>
                      <w:color w:val="000000"/>
                      <w:sz w:val="20"/>
                      <w:szCs w:val="20"/>
                    </w:rPr>
                    <w:t xml:space="preserve"> , </w:t>
                  </w:r>
                  <w:proofErr w:type="spellStart"/>
                  <w:r>
                    <w:rPr>
                      <w:rFonts w:ascii="Verdana" w:hAnsi="Verdana"/>
                      <w:color w:val="000000"/>
                      <w:sz w:val="20"/>
                      <w:szCs w:val="20"/>
                    </w:rPr>
                    <w:t>Im-IVm</w:t>
                  </w:r>
                  <w:proofErr w:type="spellEnd"/>
                  <w:r>
                    <w:rPr>
                      <w:rFonts w:ascii="Verdana" w:hAnsi="Verdana"/>
                      <w:color w:val="000000"/>
                      <w:sz w:val="20"/>
                      <w:szCs w:val="20"/>
                    </w:rPr>
                    <w:t xml:space="preserve"> , </w:t>
                  </w:r>
                  <w:proofErr w:type="spellStart"/>
                  <w:r>
                    <w:rPr>
                      <w:rFonts w:ascii="Verdana" w:hAnsi="Verdana"/>
                      <w:color w:val="000000"/>
                      <w:sz w:val="20"/>
                      <w:szCs w:val="20"/>
                    </w:rPr>
                    <w:t>Im-Vm</w:t>
                  </w:r>
                  <w:proofErr w:type="spellEnd"/>
                  <w:r>
                    <w:rPr>
                      <w:rFonts w:ascii="Verdana" w:hAnsi="Verdana"/>
                      <w:color w:val="000000"/>
                      <w:sz w:val="20"/>
                      <w:szCs w:val="20"/>
                    </w:rPr>
                    <w:t xml:space="preserve"> , </w:t>
                  </w:r>
                  <w:proofErr w:type="spellStart"/>
                  <w:r>
                    <w:rPr>
                      <w:rFonts w:ascii="Verdana" w:hAnsi="Verdana"/>
                      <w:color w:val="000000"/>
                      <w:sz w:val="20"/>
                      <w:szCs w:val="20"/>
                    </w:rPr>
                    <w:t>Im-bIII-bVII</w:t>
                  </w:r>
                  <w:proofErr w:type="spellEnd"/>
                </w:p>
              </w:tc>
            </w:tr>
          </w:tbl>
          <w:p w:rsidR="0068638F" w:rsidRDefault="0068638F" w:rsidP="0068638F">
            <w:pPr>
              <w:pStyle w:val="NormalWeb"/>
              <w:jc w:val="center"/>
            </w:pPr>
            <w:r>
              <w:rPr>
                <w:noProof/>
              </w:rPr>
              <w:drawing>
                <wp:inline distT="0" distB="0" distL="0" distR="0">
                  <wp:extent cx="5962650" cy="819150"/>
                  <wp:effectExtent l="0" t="0" r="0" b="0"/>
                  <wp:docPr id="30" name="Picture 30" descr="A Minor Blues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 Minor Blues Scal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819150"/>
                          </a:xfrm>
                          <a:prstGeom prst="rect">
                            <a:avLst/>
                          </a:prstGeom>
                          <a:noFill/>
                          <a:ln>
                            <a:noFill/>
                          </a:ln>
                        </pic:spPr>
                      </pic:pic>
                    </a:graphicData>
                  </a:graphic>
                </wp:inline>
              </w:drawing>
            </w:r>
          </w:p>
          <w:p w:rsidR="00992E83" w:rsidRDefault="00992E83">
            <w:pPr>
              <w:jc w:val="both"/>
              <w:rPr>
                <w:rFonts w:ascii="Verdana" w:hAnsi="Verdana"/>
                <w:color w:val="000000"/>
                <w:sz w:val="20"/>
                <w:szCs w:val="20"/>
              </w:rPr>
            </w:pPr>
          </w:p>
        </w:tc>
      </w:tr>
      <w:tr w:rsidR="00992E83" w:rsidTr="0068638F">
        <w:trPr>
          <w:tblCellSpacing w:w="7" w:type="dxa"/>
        </w:trPr>
        <w:tc>
          <w:tcPr>
            <w:tcW w:w="4985" w:type="pct"/>
            <w:vAlign w:val="center"/>
            <w:hideMark/>
          </w:tcPr>
          <w:p w:rsidR="00930068" w:rsidRDefault="00930068">
            <w:pPr>
              <w:pStyle w:val="Heading3"/>
              <w:jc w:val="both"/>
            </w:pPr>
          </w:p>
          <w:p w:rsidR="00992E83" w:rsidRDefault="00992E83">
            <w:pPr>
              <w:pStyle w:val="Heading3"/>
              <w:jc w:val="both"/>
            </w:pPr>
            <w:r>
              <w:t>Major Blues Scale</w:t>
            </w:r>
          </w:p>
        </w:tc>
      </w:tr>
      <w:tr w:rsidR="00992E83" w:rsidTr="00F07DD3">
        <w:trPr>
          <w:tblCellSpacing w:w="7" w:type="dxa"/>
        </w:trPr>
        <w:tc>
          <w:tcPr>
            <w:tcW w:w="4985" w:type="pct"/>
            <w:vAlign w:val="center"/>
          </w:tcPr>
          <w:p w:rsidR="00F07DD3" w:rsidRDefault="00F07DD3" w:rsidP="00F07DD3">
            <w:pPr>
              <w:pStyle w:val="NormalWeb"/>
            </w:pPr>
            <w:r>
              <w:t xml:space="preserve">The major blues scale is based on the major pentatonic scale, except that there is a chromatic minor 3rd note added between the major 2nd and major 3rd, changing it from pentatonic (five-note) to a six-note blues scale. The major blues scale retains the "guitar-friendly fingering patterns of major pentatonic scale, and is used interchangeably with its pentatonic counterpart in rock music, country and bluegrass, where a lick is to take on a </w:t>
            </w:r>
            <w:r>
              <w:lastRenderedPageBreak/>
              <w:t>bluesy feel.</w:t>
            </w:r>
          </w:p>
          <w:p w:rsidR="00F07DD3" w:rsidRDefault="00F07DD3" w:rsidP="00F07DD3">
            <w:pPr>
              <w:pStyle w:val="NormalWeb"/>
            </w:pPr>
            <w:r>
              <w:t xml:space="preserve">The </w:t>
            </w:r>
            <w:proofErr w:type="gramStart"/>
            <w:r>
              <w:t>example below are</w:t>
            </w:r>
            <w:proofErr w:type="gramEnd"/>
            <w:r>
              <w:t xml:space="preserve"> in the parallel keys of C major. The white dots are the root note in each scale, and the maroon notes are those that are the distinguishing note. The blue notes are those that connect the minor scale to the parallel root in the major scale.</w:t>
            </w:r>
          </w:p>
          <w:p w:rsidR="00F07DD3" w:rsidRPr="00F07DD3" w:rsidRDefault="00F07DD3" w:rsidP="00F07DD3">
            <w:pPr>
              <w:pStyle w:val="Heading2"/>
            </w:pPr>
            <w:r w:rsidRPr="00F07DD3">
              <w:t>Major Blues Scale</w:t>
            </w:r>
          </w:p>
          <w:p w:rsidR="00F07DD3" w:rsidRDefault="00F07DD3" w:rsidP="00F07DD3">
            <w:pPr>
              <w:pStyle w:val="NormalWeb"/>
            </w:pPr>
            <w:r>
              <w:t>The major blues scale is used in most applications where the major pentatonic would fit, but has the added element of both the major and minor 3rd in the scale.</w:t>
            </w: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417"/>
              <w:gridCol w:w="5058"/>
            </w:tblGrid>
            <w:tr w:rsidR="00F07DD3">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F07DD3" w:rsidRDefault="00F07DD3">
                  <w:pPr>
                    <w:pStyle w:val="tableheader"/>
                  </w:pPr>
                  <w:r>
                    <w:t>Attributes</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F07DD3" w:rsidRDefault="00F07DD3">
                  <w:pPr>
                    <w:pStyle w:val="tableheader"/>
                  </w:pPr>
                  <w:r>
                    <w:t>Values</w:t>
                  </w:r>
                </w:p>
              </w:tc>
            </w:tr>
            <w:tr w:rsidR="00F07DD3">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07DD3" w:rsidRDefault="00F07DD3">
                  <w:pPr>
                    <w:rPr>
                      <w:rFonts w:ascii="Verdana" w:hAnsi="Verdana"/>
                      <w:color w:val="000000"/>
                      <w:sz w:val="20"/>
                      <w:szCs w:val="20"/>
                    </w:rPr>
                  </w:pPr>
                  <w:r>
                    <w:rPr>
                      <w:rFonts w:ascii="Verdana" w:hAnsi="Verdana"/>
                      <w:color w:val="000000"/>
                      <w:sz w:val="20"/>
                      <w:szCs w:val="20"/>
                    </w:rPr>
                    <w:t>Scale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07DD3" w:rsidRDefault="00F07DD3">
                  <w:pPr>
                    <w:rPr>
                      <w:rFonts w:ascii="Verdana" w:hAnsi="Verdana"/>
                      <w:color w:val="000000"/>
                      <w:sz w:val="20"/>
                      <w:szCs w:val="20"/>
                    </w:rPr>
                  </w:pPr>
                  <w:r>
                    <w:rPr>
                      <w:rFonts w:ascii="Verdana" w:hAnsi="Verdana"/>
                      <w:color w:val="000000"/>
                      <w:sz w:val="20"/>
                      <w:szCs w:val="20"/>
                    </w:rPr>
                    <w:t>1-2-b3-3-5-6</w:t>
                  </w:r>
                </w:p>
              </w:tc>
            </w:tr>
            <w:tr w:rsidR="00F07DD3">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07DD3" w:rsidRDefault="00F07DD3">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07DD3" w:rsidRDefault="00F07DD3">
                  <w:pPr>
                    <w:rPr>
                      <w:rFonts w:ascii="Verdana" w:hAnsi="Verdana"/>
                      <w:color w:val="000000"/>
                      <w:sz w:val="20"/>
                      <w:szCs w:val="20"/>
                    </w:rPr>
                  </w:pPr>
                  <w:r>
                    <w:rPr>
                      <w:rFonts w:ascii="Verdana" w:hAnsi="Verdana"/>
                      <w:color w:val="000000"/>
                      <w:sz w:val="20"/>
                      <w:szCs w:val="20"/>
                    </w:rPr>
                    <w:t>Major</w:t>
                  </w:r>
                </w:p>
              </w:tc>
            </w:tr>
            <w:tr w:rsidR="00F07DD3">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07DD3" w:rsidRDefault="00F07DD3">
                  <w:pPr>
                    <w:rPr>
                      <w:rFonts w:ascii="Verdana" w:hAnsi="Verdana"/>
                      <w:color w:val="000000"/>
                      <w:sz w:val="20"/>
                      <w:szCs w:val="20"/>
                    </w:rPr>
                  </w:pPr>
                  <w:r>
                    <w:rPr>
                      <w:rFonts w:ascii="Verdana" w:hAnsi="Verdana"/>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07DD3" w:rsidRDefault="00F07DD3">
                  <w:pPr>
                    <w:rPr>
                      <w:rFonts w:ascii="Verdana" w:hAnsi="Verdana"/>
                      <w:color w:val="000000"/>
                      <w:sz w:val="20"/>
                      <w:szCs w:val="20"/>
                    </w:rPr>
                  </w:pPr>
                  <w:r>
                    <w:rPr>
                      <w:rFonts w:ascii="Verdana" w:hAnsi="Verdana"/>
                      <w:color w:val="000000"/>
                      <w:sz w:val="20"/>
                      <w:szCs w:val="20"/>
                    </w:rPr>
                    <w:t>b3</w:t>
                  </w:r>
                </w:p>
              </w:tc>
            </w:tr>
            <w:tr w:rsidR="00F07DD3">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07DD3" w:rsidRDefault="00F07DD3">
                  <w:pPr>
                    <w:rPr>
                      <w:rFonts w:ascii="Verdana" w:hAnsi="Verdana"/>
                      <w:color w:val="000000"/>
                      <w:sz w:val="20"/>
                      <w:szCs w:val="20"/>
                    </w:rPr>
                  </w:pPr>
                  <w:r>
                    <w:rPr>
                      <w:rFonts w:ascii="Verdana" w:hAnsi="Verdana"/>
                      <w:color w:val="000000"/>
                      <w:sz w:val="20"/>
                      <w:szCs w:val="20"/>
                    </w:rPr>
                    <w:t>Good over Chords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07DD3" w:rsidRDefault="00F07DD3">
                  <w:pPr>
                    <w:rPr>
                      <w:rFonts w:ascii="Verdana" w:hAnsi="Verdana"/>
                      <w:color w:val="000000"/>
                      <w:sz w:val="20"/>
                      <w:szCs w:val="20"/>
                    </w:rPr>
                  </w:pPr>
                  <w:r>
                    <w:rPr>
                      <w:rFonts w:ascii="Verdana" w:hAnsi="Verdana"/>
                      <w:color w:val="000000"/>
                      <w:sz w:val="20"/>
                      <w:szCs w:val="20"/>
                    </w:rPr>
                    <w:t>M , M7 , M6</w:t>
                  </w:r>
                </w:p>
              </w:tc>
            </w:tr>
            <w:tr w:rsidR="00F07DD3">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F07DD3" w:rsidRDefault="00F07DD3">
                  <w:pPr>
                    <w:rPr>
                      <w:rFonts w:ascii="Verdana" w:hAnsi="Verdana"/>
                      <w:color w:val="000000"/>
                      <w:sz w:val="20"/>
                      <w:szCs w:val="20"/>
                    </w:rPr>
                  </w:pPr>
                  <w:r>
                    <w:rPr>
                      <w:rFonts w:ascii="Verdana" w:hAnsi="Verdana"/>
                      <w:color w:val="000000"/>
                      <w:sz w:val="20"/>
                      <w:szCs w:val="20"/>
                    </w:rPr>
                    <w:t>Good with Progressions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F07DD3" w:rsidRDefault="00F07DD3">
                  <w:pPr>
                    <w:rPr>
                      <w:rFonts w:ascii="Verdana" w:hAnsi="Verdana"/>
                      <w:color w:val="000000"/>
                      <w:sz w:val="20"/>
                      <w:szCs w:val="20"/>
                    </w:rPr>
                  </w:pPr>
                  <w:r>
                    <w:rPr>
                      <w:rFonts w:ascii="Verdana" w:hAnsi="Verdana"/>
                      <w:color w:val="000000"/>
                      <w:sz w:val="20"/>
                      <w:szCs w:val="20"/>
                    </w:rPr>
                    <w:t>I-IV-V , II-V-I , I-VI-IV-V , I-III-IV-I , I-IV-I , I-V-I</w:t>
                  </w:r>
                </w:p>
              </w:tc>
            </w:tr>
          </w:tbl>
          <w:p w:rsidR="00F07DD3" w:rsidRDefault="00F07DD3" w:rsidP="00F07DD3">
            <w:pPr>
              <w:pStyle w:val="NormalWeb"/>
              <w:jc w:val="center"/>
            </w:pPr>
            <w:r>
              <w:rPr>
                <w:noProof/>
              </w:rPr>
              <w:drawing>
                <wp:inline distT="0" distB="0" distL="0" distR="0">
                  <wp:extent cx="4895850" cy="1095375"/>
                  <wp:effectExtent l="0" t="0" r="0" b="9525"/>
                  <wp:docPr id="31" name="Picture 31" descr="C Major Blues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 Major Blues Scale"/>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5850" cy="1095375"/>
                          </a:xfrm>
                          <a:prstGeom prst="rect">
                            <a:avLst/>
                          </a:prstGeom>
                          <a:noFill/>
                          <a:ln>
                            <a:noFill/>
                          </a:ln>
                        </pic:spPr>
                      </pic:pic>
                    </a:graphicData>
                  </a:graphic>
                </wp:inline>
              </w:drawing>
            </w:r>
          </w:p>
          <w:p w:rsidR="00992E83" w:rsidRDefault="00992E83">
            <w:pPr>
              <w:jc w:val="both"/>
              <w:rPr>
                <w:rFonts w:ascii="Verdana" w:hAnsi="Verdana"/>
                <w:color w:val="000000"/>
                <w:sz w:val="20"/>
                <w:szCs w:val="20"/>
              </w:rPr>
            </w:pPr>
          </w:p>
        </w:tc>
      </w:tr>
      <w:tr w:rsidR="00992E83" w:rsidTr="0049062C">
        <w:trPr>
          <w:tblCellSpacing w:w="7" w:type="dxa"/>
        </w:trPr>
        <w:tc>
          <w:tcPr>
            <w:tcW w:w="4985" w:type="pct"/>
            <w:vAlign w:val="center"/>
            <w:hideMark/>
          </w:tcPr>
          <w:p w:rsidR="00930068" w:rsidRDefault="00930068">
            <w:pPr>
              <w:pStyle w:val="Heading3"/>
              <w:jc w:val="both"/>
            </w:pPr>
          </w:p>
          <w:p w:rsidR="00992E83" w:rsidRDefault="00992E83">
            <w:pPr>
              <w:pStyle w:val="Heading3"/>
              <w:jc w:val="both"/>
            </w:pPr>
            <w:r>
              <w:t>Minor Blues</w:t>
            </w:r>
          </w:p>
        </w:tc>
      </w:tr>
      <w:tr w:rsidR="00992E83" w:rsidTr="0049062C">
        <w:trPr>
          <w:tblCellSpacing w:w="7" w:type="dxa"/>
        </w:trPr>
        <w:tc>
          <w:tcPr>
            <w:tcW w:w="4985" w:type="pct"/>
            <w:vAlign w:val="center"/>
            <w:hideMark/>
          </w:tcPr>
          <w:p w:rsidR="0049062C" w:rsidRDefault="00992E83" w:rsidP="0049062C">
            <w:pPr>
              <w:jc w:val="both"/>
              <w:rPr>
                <w:rFonts w:ascii="Georgia" w:hAnsi="Georgia"/>
                <w:color w:val="222222"/>
                <w:sz w:val="18"/>
                <w:szCs w:val="18"/>
              </w:rPr>
            </w:pPr>
            <w:r>
              <w:rPr>
                <w:rFonts w:ascii="Georgia" w:hAnsi="Georgia"/>
                <w:color w:val="222222"/>
                <w:sz w:val="18"/>
                <w:szCs w:val="18"/>
              </w:rPr>
              <w:t>Blues played in a minor key has a very solemn, dark, heavy feel and the progressions that every green belt should have in their repertoire, just for those occasions when no other form of music can adequately tell the story. Minor blues can be played in the 12 or 8-bar forms</w:t>
            </w:r>
            <w:r w:rsidR="0049062C">
              <w:rPr>
                <w:rFonts w:ascii="Georgia" w:hAnsi="Georgia"/>
                <w:color w:val="222222"/>
                <w:sz w:val="18"/>
                <w:szCs w:val="18"/>
              </w:rPr>
              <w:t>.</w:t>
            </w:r>
          </w:p>
          <w:p w:rsidR="00992E83" w:rsidRDefault="0049062C" w:rsidP="0049062C">
            <w:pPr>
              <w:jc w:val="both"/>
              <w:rPr>
                <w:rFonts w:ascii="Verdana" w:hAnsi="Verdana"/>
                <w:color w:val="000000"/>
                <w:sz w:val="20"/>
                <w:szCs w:val="20"/>
              </w:rPr>
            </w:pPr>
            <w:r>
              <w:rPr>
                <w:rFonts w:ascii="Verdana" w:hAnsi="Verdana"/>
                <w:noProof/>
                <w:color w:val="000000"/>
                <w:sz w:val="20"/>
                <w:szCs w:val="20"/>
              </w:rPr>
              <w:drawing>
                <wp:inline distT="0" distB="0" distL="0" distR="0">
                  <wp:extent cx="495300" cy="6762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Construction.gif"/>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5300" cy="676275"/>
                          </a:xfrm>
                          <a:prstGeom prst="rect">
                            <a:avLst/>
                          </a:prstGeom>
                        </pic:spPr>
                      </pic:pic>
                    </a:graphicData>
                  </a:graphic>
                </wp:inline>
              </w:drawing>
            </w:r>
          </w:p>
        </w:tc>
      </w:tr>
      <w:tr w:rsidR="00992E83" w:rsidTr="0049062C">
        <w:trPr>
          <w:tblCellSpacing w:w="7" w:type="dxa"/>
        </w:trPr>
        <w:tc>
          <w:tcPr>
            <w:tcW w:w="4985" w:type="pct"/>
            <w:vAlign w:val="center"/>
            <w:hideMark/>
          </w:tcPr>
          <w:tbl>
            <w:tblPr>
              <w:tblW w:w="5000" w:type="pct"/>
              <w:tblCellSpacing w:w="0" w:type="dxa"/>
              <w:tblBorders>
                <w:bottom w:val="single" w:sz="6" w:space="0" w:color="800000"/>
              </w:tblBorders>
              <w:tblCellMar>
                <w:top w:w="15" w:type="dxa"/>
                <w:left w:w="15" w:type="dxa"/>
                <w:bottom w:w="15" w:type="dxa"/>
                <w:right w:w="15" w:type="dxa"/>
              </w:tblCellMar>
              <w:tblLook w:val="04A0"/>
            </w:tblPr>
            <w:tblGrid>
              <w:gridCol w:w="5307"/>
              <w:gridCol w:w="4053"/>
            </w:tblGrid>
            <w:tr w:rsidR="00992E83">
              <w:trPr>
                <w:tblCellSpacing w:w="0" w:type="dxa"/>
              </w:trPr>
              <w:tc>
                <w:tcPr>
                  <w:tcW w:w="3300" w:type="dxa"/>
                  <w:vAlign w:val="center"/>
                  <w:hideMark/>
                </w:tcPr>
                <w:p w:rsidR="00992E83" w:rsidRDefault="00992E83" w:rsidP="0049062C">
                  <w:pPr>
                    <w:rPr>
                      <w:rFonts w:ascii="Verdana" w:hAnsi="Verdana"/>
                      <w:color w:val="000000"/>
                      <w:sz w:val="20"/>
                      <w:szCs w:val="20"/>
                    </w:rPr>
                  </w:pPr>
                  <w:r>
                    <w:rPr>
                      <w:rFonts w:ascii="Georgia" w:hAnsi="Georgia"/>
                      <w:i/>
                      <w:iCs/>
                      <w:color w:val="800000"/>
                      <w:sz w:val="15"/>
                      <w:szCs w:val="15"/>
                    </w:rPr>
                    <w:lastRenderedPageBreak/>
                    <w:t xml:space="preserve">Category: Green Belt </w:t>
                  </w:r>
                  <w:r>
                    <w:rPr>
                      <w:rFonts w:ascii="Georgia" w:hAnsi="Georgia"/>
                      <w:i/>
                      <w:iCs/>
                      <w:color w:val="800000"/>
                      <w:sz w:val="15"/>
                      <w:szCs w:val="15"/>
                    </w:rPr>
                    <w:br/>
                    <w:t xml:space="preserve">Subcategory: Chord Progressions </w:t>
                  </w:r>
                  <w:r>
                    <w:rPr>
                      <w:rFonts w:ascii="Georgia" w:hAnsi="Georgia"/>
                      <w:i/>
                      <w:iCs/>
                      <w:color w:val="800000"/>
                      <w:sz w:val="15"/>
                      <w:szCs w:val="15"/>
                    </w:rPr>
                    <w:br/>
                    <w:t>Published on: 01 Apr 2004</w:t>
                  </w:r>
                </w:p>
              </w:tc>
              <w:tc>
                <w:tcPr>
                  <w:tcW w:w="2520" w:type="dxa"/>
                  <w:vAlign w:val="center"/>
                  <w:hideMark/>
                </w:tcPr>
                <w:p w:rsidR="00992E83" w:rsidRDefault="00CE77DE">
                  <w:pPr>
                    <w:jc w:val="right"/>
                    <w:rPr>
                      <w:rFonts w:ascii="Verdana" w:hAnsi="Verdana"/>
                      <w:color w:val="000000"/>
                      <w:sz w:val="20"/>
                      <w:szCs w:val="20"/>
                    </w:rPr>
                  </w:pPr>
                  <w:r w:rsidRPr="00CE77DE">
                    <w:rPr>
                      <w:rFonts w:ascii="Georgia" w:hAnsi="Georgia"/>
                      <w:noProof/>
                      <w:color w:val="000000"/>
                      <w:sz w:val="17"/>
                      <w:szCs w:val="17"/>
                    </w:rPr>
                  </w:r>
                  <w:r w:rsidRPr="00CE77DE">
                    <w:rPr>
                      <w:rFonts w:ascii="Georgia" w:hAnsi="Georgia"/>
                      <w:noProof/>
                      <w:color w:val="000000"/>
                      <w:sz w:val="17"/>
                      <w:szCs w:val="17"/>
                    </w:rPr>
                    <w:pict>
                      <v:rect id="AutoShape 26" o:spid="_x0000_s1029" alt="Description: http://www.blackbeltguitar.com/../images/misc/UnderConstructio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568yy6AIAAAQGAAAOAAAAAAAAAAAA&#10;AAAAAC4CAABkcnMvZTJvRG9jLnhtbFBLAQItABQABgAIAAAAIQBMoOks2AAAAAMBAAAPAAAAAAAA&#10;AAAAAAAAAEIFAABkcnMvZG93bnJldi54bWxQSwUGAAAAAAQABADzAAAARwYAAAAA&#10;" filled="f" stroked="f">
                        <o:lock v:ext="edit" aspectratio="t"/>
                        <w10:wrap type="none"/>
                        <w10:anchorlock/>
                      </v:rect>
                    </w:pict>
                  </w:r>
                </w:p>
              </w:tc>
            </w:tr>
          </w:tbl>
          <w:p w:rsidR="00992E83" w:rsidRDefault="00992E83">
            <w:pPr>
              <w:rPr>
                <w:rFonts w:ascii="Verdana" w:hAnsi="Verdana"/>
                <w:color w:val="000000"/>
                <w:sz w:val="20"/>
                <w:szCs w:val="20"/>
              </w:rPr>
            </w:pPr>
          </w:p>
        </w:tc>
      </w:tr>
    </w:tbl>
    <w:p w:rsidR="00992E83" w:rsidRDefault="00992E83" w:rsidP="00992E83">
      <w:pPr>
        <w:rPr>
          <w:rFonts w:ascii="Verdana" w:hAnsi="Verdana"/>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992E83">
        <w:trPr>
          <w:tblCellSpacing w:w="7" w:type="dxa"/>
        </w:trPr>
        <w:tc>
          <w:tcPr>
            <w:tcW w:w="5000" w:type="pct"/>
            <w:vAlign w:val="center"/>
            <w:hideMark/>
          </w:tcPr>
          <w:p w:rsidR="00992E83" w:rsidRDefault="00992E83">
            <w:pPr>
              <w:pStyle w:val="Heading3"/>
              <w:jc w:val="both"/>
            </w:pPr>
            <w:r>
              <w:t>Major 8-Bar Blues</w:t>
            </w:r>
          </w:p>
        </w:tc>
      </w:tr>
      <w:tr w:rsidR="00992E83">
        <w:trPr>
          <w:tblCellSpacing w:w="7" w:type="dxa"/>
        </w:trPr>
        <w:tc>
          <w:tcPr>
            <w:tcW w:w="5000" w:type="pct"/>
            <w:vAlign w:val="center"/>
            <w:hideMark/>
          </w:tcPr>
          <w:p w:rsidR="00992E83" w:rsidRDefault="00992E83">
            <w:pPr>
              <w:jc w:val="both"/>
              <w:rPr>
                <w:rFonts w:ascii="Georgia" w:hAnsi="Georgia"/>
                <w:color w:val="222222"/>
                <w:sz w:val="18"/>
                <w:szCs w:val="18"/>
              </w:rPr>
            </w:pPr>
            <w:r>
              <w:rPr>
                <w:rFonts w:ascii="Georgia" w:hAnsi="Georgia"/>
                <w:color w:val="222222"/>
                <w:sz w:val="18"/>
                <w:szCs w:val="18"/>
              </w:rPr>
              <w:t>The hugely common 8-bar blues form follows the blues I - IV - V form, although not the same blues feel as the 12-bar blues. Still, after 8 measures, there is a strong sense of verse completion. This lesson will help you learn the structure and how to use it in your own playing.</w:t>
            </w:r>
          </w:p>
          <w:p w:rsidR="0049062C" w:rsidRDefault="0049062C" w:rsidP="0049062C">
            <w:pPr>
              <w:jc w:val="both"/>
              <w:rPr>
                <w:rFonts w:ascii="Verdana" w:hAnsi="Verdana"/>
                <w:color w:val="000000"/>
                <w:sz w:val="20"/>
                <w:szCs w:val="20"/>
              </w:rPr>
            </w:pPr>
            <w:r>
              <w:rPr>
                <w:rFonts w:ascii="Verdana" w:hAnsi="Verdana"/>
                <w:noProof/>
                <w:color w:val="000000"/>
                <w:sz w:val="20"/>
                <w:szCs w:val="20"/>
              </w:rPr>
              <w:drawing>
                <wp:inline distT="0" distB="0" distL="0" distR="0">
                  <wp:extent cx="495300" cy="6762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Construction.gif"/>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95300" cy="676275"/>
                          </a:xfrm>
                          <a:prstGeom prst="rect">
                            <a:avLst/>
                          </a:prstGeom>
                        </pic:spPr>
                      </pic:pic>
                    </a:graphicData>
                  </a:graphic>
                </wp:inline>
              </w:drawing>
            </w:r>
          </w:p>
        </w:tc>
      </w:tr>
      <w:tr w:rsidR="00992E83">
        <w:trPr>
          <w:tblCellSpacing w:w="7" w:type="dxa"/>
        </w:trPr>
        <w:tc>
          <w:tcPr>
            <w:tcW w:w="5000" w:type="pct"/>
            <w:vAlign w:val="center"/>
            <w:hideMark/>
          </w:tcPr>
          <w:tbl>
            <w:tblPr>
              <w:tblW w:w="5000" w:type="pct"/>
              <w:tblCellSpacing w:w="0" w:type="dxa"/>
              <w:tblBorders>
                <w:bottom w:val="single" w:sz="6" w:space="0" w:color="800000"/>
              </w:tblBorders>
              <w:tblCellMar>
                <w:top w:w="15" w:type="dxa"/>
                <w:left w:w="15" w:type="dxa"/>
                <w:bottom w:w="15" w:type="dxa"/>
                <w:right w:w="15" w:type="dxa"/>
              </w:tblCellMar>
              <w:tblLook w:val="04A0"/>
            </w:tblPr>
            <w:tblGrid>
              <w:gridCol w:w="5307"/>
              <w:gridCol w:w="4053"/>
            </w:tblGrid>
            <w:tr w:rsidR="00992E83">
              <w:trPr>
                <w:tblCellSpacing w:w="0" w:type="dxa"/>
              </w:trPr>
              <w:tc>
                <w:tcPr>
                  <w:tcW w:w="3300" w:type="dxa"/>
                  <w:vAlign w:val="center"/>
                  <w:hideMark/>
                </w:tcPr>
                <w:p w:rsidR="00992E83" w:rsidRDefault="00992E83">
                  <w:pPr>
                    <w:rPr>
                      <w:rFonts w:ascii="Verdana" w:hAnsi="Verdana"/>
                      <w:color w:val="000000"/>
                      <w:sz w:val="20"/>
                      <w:szCs w:val="20"/>
                    </w:rPr>
                  </w:pPr>
                  <w:r>
                    <w:rPr>
                      <w:rFonts w:ascii="Georgia" w:hAnsi="Georgia"/>
                      <w:i/>
                      <w:iCs/>
                      <w:color w:val="800000"/>
                      <w:sz w:val="15"/>
                      <w:szCs w:val="15"/>
                    </w:rPr>
                    <w:t xml:space="preserve">Category: Green Belt </w:t>
                  </w:r>
                  <w:r>
                    <w:rPr>
                      <w:rFonts w:ascii="Georgia" w:hAnsi="Georgia"/>
                      <w:i/>
                      <w:iCs/>
                      <w:color w:val="800000"/>
                      <w:sz w:val="15"/>
                      <w:szCs w:val="15"/>
                    </w:rPr>
                    <w:br/>
                    <w:t xml:space="preserve">Subcategory: Music Form </w:t>
                  </w:r>
                  <w:r>
                    <w:rPr>
                      <w:rFonts w:ascii="Georgia" w:hAnsi="Georgia"/>
                      <w:i/>
                      <w:iCs/>
                      <w:color w:val="800000"/>
                      <w:sz w:val="15"/>
                      <w:szCs w:val="15"/>
                    </w:rPr>
                    <w:br/>
                    <w:t>Published on: 01 Apr 2004</w:t>
                  </w:r>
                </w:p>
              </w:tc>
              <w:tc>
                <w:tcPr>
                  <w:tcW w:w="2520" w:type="dxa"/>
                  <w:vAlign w:val="center"/>
                  <w:hideMark/>
                </w:tcPr>
                <w:p w:rsidR="00992E83" w:rsidRDefault="00CE77DE">
                  <w:pPr>
                    <w:jc w:val="right"/>
                    <w:rPr>
                      <w:rFonts w:ascii="Verdana" w:hAnsi="Verdana"/>
                      <w:color w:val="000000"/>
                      <w:sz w:val="20"/>
                      <w:szCs w:val="20"/>
                    </w:rPr>
                  </w:pPr>
                  <w:r w:rsidRPr="00CE77DE">
                    <w:rPr>
                      <w:rFonts w:ascii="Georgia" w:hAnsi="Georgia"/>
                      <w:noProof/>
                      <w:color w:val="000000"/>
                      <w:sz w:val="17"/>
                      <w:szCs w:val="17"/>
                    </w:rPr>
                  </w:r>
                  <w:r w:rsidRPr="00CE77DE">
                    <w:rPr>
                      <w:rFonts w:ascii="Georgia" w:hAnsi="Georgia"/>
                      <w:noProof/>
                      <w:color w:val="000000"/>
                      <w:sz w:val="17"/>
                      <w:szCs w:val="17"/>
                    </w:rPr>
                    <w:pict>
                      <v:rect id="AutoShape 27" o:spid="_x0000_s1028" alt="Description: http://www.blackbeltguitar.com/../images/misc/UnderConstructio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TkpcG+kCAAAEBgAADgAAAAAAAAAA&#10;AAAAAAAuAgAAZHJzL2Uyb0RvYy54bWxQSwECLQAUAAYACAAAACEATKDpLNgAAAADAQAADwAAAAAA&#10;AAAAAAAAAABDBQAAZHJzL2Rvd25yZXYueG1sUEsFBgAAAAAEAAQA8wAAAEgGAAAAAA==&#10;" filled="f" stroked="f">
                        <o:lock v:ext="edit" aspectratio="t"/>
                        <w10:wrap type="none"/>
                        <w10:anchorlock/>
                      </v:rect>
                    </w:pict>
                  </w:r>
                </w:p>
              </w:tc>
            </w:tr>
          </w:tbl>
          <w:p w:rsidR="00992E83" w:rsidRDefault="00992E83">
            <w:pPr>
              <w:rPr>
                <w:rFonts w:ascii="Verdana" w:hAnsi="Verdana"/>
                <w:color w:val="000000"/>
                <w:sz w:val="20"/>
                <w:szCs w:val="20"/>
              </w:rPr>
            </w:pPr>
          </w:p>
        </w:tc>
      </w:tr>
    </w:tbl>
    <w:p w:rsidR="00992E83" w:rsidRDefault="00992E83" w:rsidP="00992E83">
      <w:pPr>
        <w:rPr>
          <w:rFonts w:ascii="Verdana" w:hAnsi="Verdana"/>
          <w:color w:val="000000"/>
          <w:sz w:val="20"/>
          <w:szCs w:val="20"/>
        </w:rPr>
      </w:pPr>
    </w:p>
    <w:tbl>
      <w:tblPr>
        <w:tblW w:w="5000" w:type="pct"/>
        <w:tblCellSpacing w:w="7" w:type="dxa"/>
        <w:tblCellMar>
          <w:top w:w="30" w:type="dxa"/>
          <w:left w:w="30" w:type="dxa"/>
          <w:bottom w:w="30" w:type="dxa"/>
          <w:right w:w="30" w:type="dxa"/>
        </w:tblCellMar>
        <w:tblLook w:val="04A0"/>
      </w:tblPr>
      <w:tblGrid>
        <w:gridCol w:w="9448"/>
      </w:tblGrid>
      <w:tr w:rsidR="00992E83" w:rsidTr="0049062C">
        <w:trPr>
          <w:tblCellSpacing w:w="7" w:type="dxa"/>
        </w:trPr>
        <w:tc>
          <w:tcPr>
            <w:tcW w:w="4985" w:type="pct"/>
            <w:vAlign w:val="center"/>
            <w:hideMark/>
          </w:tcPr>
          <w:p w:rsidR="00992E83" w:rsidRDefault="00992E83">
            <w:pPr>
              <w:pStyle w:val="Heading3"/>
              <w:jc w:val="both"/>
            </w:pPr>
            <w:r>
              <w:t>Major 12-Bar Blues</w:t>
            </w:r>
          </w:p>
        </w:tc>
      </w:tr>
      <w:tr w:rsidR="00992E83" w:rsidTr="0049062C">
        <w:trPr>
          <w:tblCellSpacing w:w="7" w:type="dxa"/>
        </w:trPr>
        <w:tc>
          <w:tcPr>
            <w:tcW w:w="4985" w:type="pct"/>
            <w:vAlign w:val="center"/>
          </w:tcPr>
          <w:p w:rsidR="0049062C" w:rsidRDefault="0049062C" w:rsidP="0049062C">
            <w:pPr>
              <w:pStyle w:val="NormalWeb"/>
            </w:pPr>
            <w:r>
              <w:t xml:space="preserve">12-bar blues refers to the 12-measure structure that defines a verse in a blues tune. The chord progressions played over the top are very familiar and predictable, which even an alien could identify with in a few minutes. What's so great about this </w:t>
            </w:r>
            <w:proofErr w:type="gramStart"/>
            <w:r>
              <w:t>predictability,</w:t>
            </w:r>
            <w:proofErr w:type="gramEnd"/>
            <w:r>
              <w:t xml:space="preserve"> is that it allows the player and the listener to breathe variety into the tune through licks, chord coloring and voicing, rhythmic variations and other musical dynamics, such as volume and tone. Think of the structure of the blues as the circular Yin, and all the angular patterns played atop the circular chord progressions as Yang.</w:t>
            </w:r>
          </w:p>
          <w:p w:rsidR="0049062C" w:rsidRDefault="0049062C" w:rsidP="0049062C">
            <w:pPr>
              <w:pStyle w:val="NormalWeb"/>
            </w:pPr>
            <w:r>
              <w:t>The other really great thing about the blues is that it's all about playing with feeling. Once you learn the basic framework, you can play for days on end, and you never have to read music</w:t>
            </w:r>
            <w:proofErr w:type="gramStart"/>
            <w:r>
              <w:t>!.</w:t>
            </w:r>
            <w:proofErr w:type="gramEnd"/>
          </w:p>
          <w:p w:rsidR="0049062C" w:rsidRDefault="0049062C" w:rsidP="0049062C">
            <w:pPr>
              <w:pStyle w:val="Heading2"/>
            </w:pPr>
            <w:r>
              <w:t>Major Blues Chord Progressions</w:t>
            </w:r>
          </w:p>
          <w:p w:rsidR="0049062C" w:rsidRDefault="0049062C" w:rsidP="0049062C">
            <w:pPr>
              <w:pStyle w:val="NormalWeb"/>
            </w:pPr>
            <w:r>
              <w:t>The Roman numerals at the top of the chapter will be explained in more depth at the blue belt level, but you should know that these represent chords in the harmonic scale. This is what the 12-bar blues chord progressions looks like in the most common major keys for blues:</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423"/>
              <w:gridCol w:w="658"/>
              <w:gridCol w:w="658"/>
              <w:gridCol w:w="659"/>
              <w:gridCol w:w="659"/>
              <w:gridCol w:w="659"/>
              <w:gridCol w:w="659"/>
              <w:gridCol w:w="659"/>
              <w:gridCol w:w="659"/>
              <w:gridCol w:w="659"/>
              <w:gridCol w:w="659"/>
              <w:gridCol w:w="659"/>
              <w:gridCol w:w="674"/>
            </w:tblGrid>
            <w:tr w:rsidR="0049062C">
              <w:trPr>
                <w:tblCellSpacing w:w="15" w:type="dxa"/>
                <w:jc w:val="center"/>
              </w:trPr>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proofErr w:type="spellStart"/>
                  <w:r>
                    <w:t>FeelDegree</w:t>
                  </w:r>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IV</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IV</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V</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IV</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V*</w:t>
                  </w:r>
                </w:p>
              </w:tc>
            </w:tr>
            <w:tr w:rsidR="0049062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lastRenderedPageBreak/>
                    <w:t>Rock/Pop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E7</w:t>
                  </w:r>
                </w:p>
              </w:tc>
            </w:tr>
            <w:tr w:rsidR="0049062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Bluesy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E7</w:t>
                  </w:r>
                </w:p>
              </w:tc>
            </w:tr>
            <w:tr w:rsidR="0049062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Jazzy</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E9</w:t>
                  </w:r>
                </w:p>
              </w:tc>
            </w:tr>
            <w:tr w:rsidR="0049062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Smooth Jazz</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AM7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AM7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AM7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AM7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DM7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DM7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AM7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AM7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DM7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AM7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E7</w:t>
                  </w:r>
                </w:p>
              </w:tc>
            </w:tr>
            <w:tr w:rsidR="0049062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proofErr w:type="spellStart"/>
                  <w:r>
                    <w:rPr>
                      <w:rFonts w:ascii="Verdana" w:hAnsi="Verdana"/>
                      <w:color w:val="000000"/>
                      <w:sz w:val="20"/>
                      <w:szCs w:val="20"/>
                    </w:rPr>
                    <w:t>Funkee</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B7#9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E7#9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B7#9</w:t>
                  </w:r>
                </w:p>
              </w:tc>
            </w:tr>
          </w:tbl>
          <w:p w:rsidR="0049062C" w:rsidRDefault="0049062C" w:rsidP="0049062C">
            <w:pPr>
              <w:pStyle w:val="NormalWeb"/>
            </w:pPr>
            <w:r>
              <w:t xml:space="preserve">* The last measure uses a V chord, which is also referred to as the "turnaround" chord, which points the audience in a circle back to </w:t>
            </w:r>
            <w:proofErr w:type="gramStart"/>
            <w:r>
              <w:t>the I</w:t>
            </w:r>
            <w:proofErr w:type="gramEnd"/>
            <w:r>
              <w:t xml:space="preserve"> chord, or the beginning of the progression. This repeats for every verse in the song, and when the song is over, the final chord is </w:t>
            </w:r>
            <w:proofErr w:type="gramStart"/>
            <w:r>
              <w:t>a</w:t>
            </w:r>
            <w:proofErr w:type="gramEnd"/>
            <w:r>
              <w:t xml:space="preserve"> I chord, or back to the tonic.</w:t>
            </w:r>
          </w:p>
          <w:p w:rsidR="0049062C" w:rsidRDefault="0049062C" w:rsidP="0049062C">
            <w:pPr>
              <w:pStyle w:val="Heading2"/>
            </w:pPr>
            <w:r>
              <w:t>Quick-Change 12-Bar Blues</w:t>
            </w:r>
          </w:p>
          <w:p w:rsidR="0049062C" w:rsidRDefault="0049062C" w:rsidP="0049062C">
            <w:pPr>
              <w:pStyle w:val="NormalWeb"/>
            </w:pPr>
            <w:r>
              <w:t xml:space="preserve">"Quick-change" is a variation to the 12-bar blues that has the same basic structure as 12-bar blues, except in the second measure the IV chord is substituted for </w:t>
            </w:r>
            <w:proofErr w:type="gramStart"/>
            <w:r>
              <w:t>the I</w:t>
            </w:r>
            <w:proofErr w:type="gramEnd"/>
            <w:r>
              <w:t xml:space="preserve"> chord.</w:t>
            </w:r>
          </w:p>
          <w:tbl>
            <w:tblPr>
              <w:tblW w:w="0" w:type="auto"/>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423"/>
              <w:gridCol w:w="658"/>
              <w:gridCol w:w="658"/>
              <w:gridCol w:w="659"/>
              <w:gridCol w:w="659"/>
              <w:gridCol w:w="659"/>
              <w:gridCol w:w="659"/>
              <w:gridCol w:w="659"/>
              <w:gridCol w:w="659"/>
              <w:gridCol w:w="659"/>
              <w:gridCol w:w="659"/>
              <w:gridCol w:w="659"/>
              <w:gridCol w:w="674"/>
            </w:tblGrid>
            <w:tr w:rsidR="0049062C">
              <w:trPr>
                <w:tblCellSpacing w:w="15" w:type="dxa"/>
                <w:jc w:val="center"/>
              </w:trPr>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proofErr w:type="spellStart"/>
                  <w:r>
                    <w:t>FeelDegree</w:t>
                  </w:r>
                  <w:proofErr w:type="spellEnd"/>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rPr>
                      <w:i/>
                      <w:iCs/>
                    </w:rPr>
                    <w:t>IV</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IV</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IV</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V</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IV</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I</w:t>
                  </w:r>
                </w:p>
              </w:tc>
              <w:tc>
                <w:tcPr>
                  <w:tcW w:w="20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V*</w:t>
                  </w:r>
                </w:p>
              </w:tc>
            </w:tr>
            <w:tr w:rsidR="0049062C">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Rock/Pop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49062C" w:rsidRDefault="0049062C">
                  <w:pPr>
                    <w:jc w:val="center"/>
                    <w:rPr>
                      <w:rFonts w:ascii="Verdana" w:hAnsi="Verdana"/>
                      <w:color w:val="000000"/>
                      <w:sz w:val="20"/>
                      <w:szCs w:val="20"/>
                    </w:rPr>
                  </w:pPr>
                  <w:r>
                    <w:rPr>
                      <w:rFonts w:ascii="Verdana" w:hAnsi="Verdana"/>
                      <w:color w:val="000000"/>
                      <w:sz w:val="20"/>
                      <w:szCs w:val="20"/>
                    </w:rPr>
                    <w:t>E7</w:t>
                  </w:r>
                </w:p>
              </w:tc>
            </w:tr>
          </w:tbl>
          <w:p w:rsidR="0049062C" w:rsidRDefault="0049062C" w:rsidP="0049062C">
            <w:pPr>
              <w:pStyle w:val="Heading2"/>
              <w:rPr>
                <w:rFonts w:ascii="Papyrus" w:hAnsi="Papyrus"/>
                <w:color w:val="800000"/>
                <w:sz w:val="30"/>
                <w:szCs w:val="30"/>
              </w:rPr>
            </w:pPr>
            <w:r>
              <w:t>Exercises:</w:t>
            </w:r>
          </w:p>
          <w:p w:rsidR="0049062C" w:rsidRDefault="0049062C" w:rsidP="0049062C">
            <w:pPr>
              <w:pStyle w:val="NormalWeb"/>
            </w:pPr>
            <w:r>
              <w:t>Play the chord progressions listed in the tables above from left to right. Play them using various rhythm patterns. Play them in open and moveable chord positions you learned in the earlier belt level lessons.</w:t>
            </w:r>
          </w:p>
          <w:p w:rsidR="0049062C" w:rsidRDefault="0049062C" w:rsidP="0049062C">
            <w:pPr>
              <w:pStyle w:val="NormalWeb"/>
            </w:pPr>
            <w:r>
              <w:t xml:space="preserve">Make sure you </w:t>
            </w:r>
            <w:r>
              <w:rPr>
                <w:i/>
                <w:iCs/>
              </w:rPr>
              <w:t>always</w:t>
            </w:r>
            <w:r>
              <w:t xml:space="preserve"> practice the blues with feeling. Focus on the rhythm, and clean chord changes. If you are playing the blues correctly, there should always be a little sweat on your palms and on your forehead.</w:t>
            </w:r>
          </w:p>
          <w:p w:rsidR="00992E83" w:rsidRDefault="00992E83">
            <w:pPr>
              <w:jc w:val="both"/>
              <w:rPr>
                <w:rFonts w:ascii="Verdana" w:hAnsi="Verdana"/>
                <w:color w:val="000000"/>
                <w:sz w:val="20"/>
                <w:szCs w:val="20"/>
              </w:rPr>
            </w:pPr>
          </w:p>
        </w:tc>
      </w:tr>
      <w:tr w:rsidR="00992E83" w:rsidTr="0049062C">
        <w:trPr>
          <w:tblCellSpacing w:w="7" w:type="dxa"/>
        </w:trPr>
        <w:tc>
          <w:tcPr>
            <w:tcW w:w="4985" w:type="pct"/>
            <w:vAlign w:val="center"/>
            <w:hideMark/>
          </w:tcPr>
          <w:p w:rsidR="00992E83" w:rsidRDefault="00992E83">
            <w:pPr>
              <w:pStyle w:val="Heading3"/>
              <w:jc w:val="both"/>
            </w:pPr>
            <w:r>
              <w:lastRenderedPageBreak/>
              <w:t>Moveable 6th Chords</w:t>
            </w:r>
          </w:p>
        </w:tc>
      </w:tr>
      <w:tr w:rsidR="00992E83" w:rsidTr="0049062C">
        <w:trPr>
          <w:tblCellSpacing w:w="7" w:type="dxa"/>
        </w:trPr>
        <w:tc>
          <w:tcPr>
            <w:tcW w:w="4985" w:type="pct"/>
            <w:vAlign w:val="center"/>
          </w:tcPr>
          <w:p w:rsidR="0049062C" w:rsidRDefault="0049062C" w:rsidP="0049062C">
            <w:pPr>
              <w:pStyle w:val="NormalWeb"/>
            </w:pPr>
            <w:r>
              <w:t>This lesson discusses the 6th chord, and shows some of the most common forms, all of them with the root on the bottom.</w:t>
            </w:r>
          </w:p>
          <w:p w:rsidR="0049062C" w:rsidRDefault="0049062C" w:rsidP="0049062C">
            <w:pPr>
              <w:pStyle w:val="Heading2"/>
            </w:pPr>
            <w:r>
              <w:t>The Formula</w:t>
            </w:r>
          </w:p>
          <w:p w:rsidR="0049062C" w:rsidRDefault="0049062C" w:rsidP="0049062C">
            <w:pPr>
              <w:pStyle w:val="NormalWeb"/>
            </w:pPr>
            <w:r>
              <w:t xml:space="preserve">The 6th chord is technically a four-tone </w:t>
            </w:r>
            <w:proofErr w:type="gramStart"/>
            <w:r>
              <w:t>chord,</w:t>
            </w:r>
            <w:proofErr w:type="gramEnd"/>
            <w:r>
              <w:t xml:space="preserve"> a major triad with a major 6th added a top. The formula is root - major 3rd - perfect 5th - major 6th. Because of the major 3rd, the </w:t>
            </w:r>
            <w:r>
              <w:lastRenderedPageBreak/>
              <w:t>chord has an overall major flavor, and because of the major 6th, there is a moderate tension that wants to be resolved to the perfect 5th.</w:t>
            </w:r>
          </w:p>
          <w:p w:rsidR="0049062C" w:rsidRDefault="0049062C" w:rsidP="0049062C">
            <w:pPr>
              <w:pStyle w:val="Heading2"/>
            </w:pPr>
            <w:r>
              <w:t>How to Use 6th Chords</w:t>
            </w:r>
          </w:p>
          <w:p w:rsidR="0049062C" w:rsidRDefault="0049062C" w:rsidP="0049062C">
            <w:pPr>
              <w:pStyle w:val="NormalWeb"/>
            </w:pPr>
            <w:r>
              <w:t xml:space="preserve">6th chords are a good choice in blues, jazz and popular progressions, where </w:t>
            </w:r>
            <w:proofErr w:type="gramStart"/>
            <w:r>
              <w:t>a</w:t>
            </w:r>
            <w:proofErr w:type="gramEnd"/>
            <w:r>
              <w:t xml:space="preserve"> I or IV chord might be used. 6th chords also sound delightful in progressions with 7th chords and 9th chords. A 6th chord is also a very popular ending chord, when you want the 6th note to ring in the mind of the listener long after the song is over.</w:t>
            </w:r>
          </w:p>
          <w:p w:rsidR="0049062C" w:rsidRDefault="0049062C" w:rsidP="0049062C">
            <w:pPr>
              <w:pStyle w:val="NormalWeb"/>
            </w:pPr>
            <w:r>
              <w:t xml:space="preserve">The chord shapes below are moveable, which means that you can play them all over the </w:t>
            </w:r>
            <w:proofErr w:type="spellStart"/>
            <w:r>
              <w:t>fretboard</w:t>
            </w:r>
            <w:proofErr w:type="spellEnd"/>
            <w:r>
              <w:t>. Learn them all by memory and by ear. The different voicings are quite pleasing in their own right. This is because some of the voicings are inverted, or might even omit the 3rd or the 5th.</w:t>
            </w:r>
          </w:p>
          <w:p w:rsidR="0049062C" w:rsidRDefault="0049062C" w:rsidP="0049062C">
            <w:pPr>
              <w:pStyle w:val="NormalWeb"/>
            </w:pPr>
            <w:r>
              <w:t>In all the chords, the root is the lowest note, so you can know the name of the chord by knowing the lowest note.</w:t>
            </w:r>
          </w:p>
          <w:p w:rsidR="0049062C" w:rsidRDefault="0049062C" w:rsidP="0049062C">
            <w:pPr>
              <w:pStyle w:val="NormalWeb"/>
            </w:pPr>
            <w:r>
              <w:t>�</w:t>
            </w:r>
          </w:p>
          <w:tbl>
            <w:tblPr>
              <w:tblW w:w="0" w:type="auto"/>
              <w:jc w:val="center"/>
              <w:tblCellSpacing w:w="7" w:type="dxa"/>
              <w:tblCellMar>
                <w:top w:w="15" w:type="dxa"/>
                <w:left w:w="15" w:type="dxa"/>
                <w:bottom w:w="15" w:type="dxa"/>
                <w:right w:w="15" w:type="dxa"/>
              </w:tblCellMar>
              <w:tblLook w:val="04A0"/>
            </w:tblPr>
            <w:tblGrid>
              <w:gridCol w:w="2198"/>
              <w:gridCol w:w="2191"/>
              <w:gridCol w:w="2198"/>
            </w:tblGrid>
            <w:tr w:rsidR="0049062C">
              <w:trPr>
                <w:tblCellSpacing w:w="7"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Root on 6th String</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Root on 5th String</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Root on 4th String</w:t>
                  </w:r>
                </w:p>
              </w:tc>
            </w:tr>
            <w:tr w:rsidR="0049062C">
              <w:trPr>
                <w:tblCellSpacing w:w="7" w:type="dxa"/>
                <w:jc w:val="center"/>
              </w:trPr>
              <w:tc>
                <w:tcPr>
                  <w:tcW w:w="0" w:type="auto"/>
                  <w:vAlign w:val="center"/>
                  <w:hideMark/>
                </w:tcPr>
                <w:p w:rsidR="0049062C" w:rsidRDefault="0049062C">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50" name="Picture 50" descr="http://www.blackbeltguitar.com/images/chords/Chord-6-R6-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blackbeltguitar.com/images/chords/Chord-6-R6-E.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447800"/>
                                </a:xfrm>
                                <a:prstGeom prst="rect">
                                  <a:avLst/>
                                </a:prstGeom>
                                <a:noFill/>
                                <a:ln>
                                  <a:noFill/>
                                </a:ln>
                              </pic:spPr>
                            </pic:pic>
                          </a:graphicData>
                        </a:graphic>
                      </wp:inline>
                    </w:drawing>
                  </w:r>
                </w:p>
              </w:tc>
              <w:tc>
                <w:tcPr>
                  <w:tcW w:w="0" w:type="auto"/>
                  <w:vAlign w:val="center"/>
                  <w:hideMark/>
                </w:tcPr>
                <w:p w:rsidR="0049062C" w:rsidRDefault="0049062C">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49" name="Picture 49" descr="http://www.blackbeltguitar.com/images/chords/Chord-6-R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blackbeltguitar.com/images/chords/Chord-6-R5-A.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447800"/>
                                </a:xfrm>
                                <a:prstGeom prst="rect">
                                  <a:avLst/>
                                </a:prstGeom>
                                <a:noFill/>
                                <a:ln>
                                  <a:noFill/>
                                </a:ln>
                              </pic:spPr>
                            </pic:pic>
                          </a:graphicData>
                        </a:graphic>
                      </wp:inline>
                    </w:drawing>
                  </w:r>
                </w:p>
              </w:tc>
              <w:tc>
                <w:tcPr>
                  <w:tcW w:w="0" w:type="auto"/>
                  <w:vAlign w:val="center"/>
                  <w:hideMark/>
                </w:tcPr>
                <w:p w:rsidR="0049062C" w:rsidRDefault="0049062C">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48" name="Picture 48" descr="http://www.blackbeltguitar.com/images/chords/Chord-6-R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lackbeltguitar.com/images/chords/Chord-6-R4-D.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447800"/>
                                </a:xfrm>
                                <a:prstGeom prst="rect">
                                  <a:avLst/>
                                </a:prstGeom>
                                <a:noFill/>
                                <a:ln>
                                  <a:noFill/>
                                </a:ln>
                              </pic:spPr>
                            </pic:pic>
                          </a:graphicData>
                        </a:graphic>
                      </wp:inline>
                    </w:drawing>
                  </w:r>
                </w:p>
              </w:tc>
            </w:tr>
            <w:tr w:rsidR="0049062C">
              <w:trPr>
                <w:tblCellSpacing w:w="7"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Root on 6th String</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Root on 5th String</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Root on 4th String</w:t>
                  </w:r>
                </w:p>
              </w:tc>
            </w:tr>
            <w:tr w:rsidR="0049062C">
              <w:trPr>
                <w:tblCellSpacing w:w="7" w:type="dxa"/>
                <w:jc w:val="center"/>
              </w:trPr>
              <w:tc>
                <w:tcPr>
                  <w:tcW w:w="0" w:type="auto"/>
                  <w:vAlign w:val="center"/>
                  <w:hideMark/>
                </w:tcPr>
                <w:p w:rsidR="0049062C" w:rsidRDefault="0049062C">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47" name="Picture 47" descr="http://www.blackbeltguitar.com/images/chords/Chord-6-R6-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lackbeltguitar.com/images/chords/Chord-6-R6-J.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447800"/>
                                </a:xfrm>
                                <a:prstGeom prst="rect">
                                  <a:avLst/>
                                </a:prstGeom>
                                <a:noFill/>
                                <a:ln>
                                  <a:noFill/>
                                </a:ln>
                              </pic:spPr>
                            </pic:pic>
                          </a:graphicData>
                        </a:graphic>
                      </wp:inline>
                    </w:drawing>
                  </w:r>
                </w:p>
              </w:tc>
              <w:tc>
                <w:tcPr>
                  <w:tcW w:w="0" w:type="auto"/>
                  <w:vAlign w:val="center"/>
                  <w:hideMark/>
                </w:tcPr>
                <w:p w:rsidR="0049062C" w:rsidRDefault="0049062C">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46" name="Picture 46" descr="http://www.blackbeltguitar.com/images/chords/Chord-6-R5-J.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blackbeltguitar.com/images/chords/Chord-6-R5-J.gif"/>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447800"/>
                                </a:xfrm>
                                <a:prstGeom prst="rect">
                                  <a:avLst/>
                                </a:prstGeom>
                                <a:noFill/>
                                <a:ln>
                                  <a:noFill/>
                                </a:ln>
                              </pic:spPr>
                            </pic:pic>
                          </a:graphicData>
                        </a:graphic>
                      </wp:inline>
                    </w:drawing>
                  </w:r>
                </w:p>
              </w:tc>
              <w:tc>
                <w:tcPr>
                  <w:tcW w:w="0" w:type="auto"/>
                  <w:vAlign w:val="center"/>
                  <w:hideMark/>
                </w:tcPr>
                <w:p w:rsidR="0049062C" w:rsidRDefault="0049062C">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45" name="Picture 45" descr="http://www.blackbeltguitar.com/images/chords/Chord-6-R4-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lackbeltguitar.com/images/chords/Chord-6-R4-D.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447800"/>
                                </a:xfrm>
                                <a:prstGeom prst="rect">
                                  <a:avLst/>
                                </a:prstGeom>
                                <a:noFill/>
                                <a:ln>
                                  <a:noFill/>
                                </a:ln>
                              </pic:spPr>
                            </pic:pic>
                          </a:graphicData>
                        </a:graphic>
                      </wp:inline>
                    </w:drawing>
                  </w:r>
                </w:p>
              </w:tc>
            </w:tr>
            <w:tr w:rsidR="0049062C">
              <w:trPr>
                <w:tblCellSpacing w:w="7"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Root on 6th String</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Root on 5th String</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49062C" w:rsidRDefault="0049062C">
                  <w:pPr>
                    <w:pStyle w:val="tableheader"/>
                  </w:pPr>
                  <w:r>
                    <w:t>Root on 4th String</w:t>
                  </w:r>
                </w:p>
              </w:tc>
            </w:tr>
            <w:tr w:rsidR="0049062C">
              <w:trPr>
                <w:tblCellSpacing w:w="7" w:type="dxa"/>
                <w:jc w:val="center"/>
              </w:trPr>
              <w:tc>
                <w:tcPr>
                  <w:tcW w:w="0" w:type="auto"/>
                  <w:vAlign w:val="center"/>
                  <w:hideMark/>
                </w:tcPr>
                <w:p w:rsidR="0049062C" w:rsidRDefault="0049062C">
                  <w:pPr>
                    <w:rPr>
                      <w:rFonts w:ascii="Verdana" w:hAnsi="Verdana"/>
                      <w:color w:val="000000"/>
                      <w:sz w:val="20"/>
                      <w:szCs w:val="20"/>
                    </w:rPr>
                  </w:pPr>
                  <w:r>
                    <w:rPr>
                      <w:rFonts w:ascii="Verdana" w:hAnsi="Verdana"/>
                      <w:noProof/>
                      <w:color w:val="000000"/>
                      <w:sz w:val="20"/>
                      <w:szCs w:val="20"/>
                    </w:rPr>
                    <w:lastRenderedPageBreak/>
                    <w:drawing>
                      <wp:inline distT="0" distB="0" distL="0" distR="0">
                        <wp:extent cx="1219200" cy="1447800"/>
                        <wp:effectExtent l="0" t="0" r="0" b="0"/>
                        <wp:docPr id="44" name="Picture 44" descr="http://www.blackbeltguitar.com/images/chords/Chord-6-R6-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blackbeltguitar.com/images/chords/Chord-6-R6-G.gif"/>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447800"/>
                                </a:xfrm>
                                <a:prstGeom prst="rect">
                                  <a:avLst/>
                                </a:prstGeom>
                                <a:noFill/>
                                <a:ln>
                                  <a:noFill/>
                                </a:ln>
                              </pic:spPr>
                            </pic:pic>
                          </a:graphicData>
                        </a:graphic>
                      </wp:inline>
                    </w:drawing>
                  </w:r>
                </w:p>
              </w:tc>
              <w:tc>
                <w:tcPr>
                  <w:tcW w:w="0" w:type="auto"/>
                  <w:vAlign w:val="center"/>
                  <w:hideMark/>
                </w:tcPr>
                <w:p w:rsidR="0049062C" w:rsidRDefault="0049062C">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43" name="Picture 43" descr="http://www.blackbeltguitar.com/images/chords/Chord-6-R5-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blackbeltguitar.com/images/chords/Chord-6-R5-C.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447800"/>
                                </a:xfrm>
                                <a:prstGeom prst="rect">
                                  <a:avLst/>
                                </a:prstGeom>
                                <a:noFill/>
                                <a:ln>
                                  <a:noFill/>
                                </a:ln>
                              </pic:spPr>
                            </pic:pic>
                          </a:graphicData>
                        </a:graphic>
                      </wp:inline>
                    </w:drawing>
                  </w:r>
                </w:p>
              </w:tc>
              <w:tc>
                <w:tcPr>
                  <w:tcW w:w="0" w:type="auto"/>
                  <w:vAlign w:val="center"/>
                  <w:hideMark/>
                </w:tcPr>
                <w:p w:rsidR="0049062C" w:rsidRDefault="0049062C">
                  <w:pPr>
                    <w:rPr>
                      <w:rFonts w:ascii="Verdana" w:hAnsi="Verdana"/>
                      <w:color w:val="000000"/>
                      <w:sz w:val="20"/>
                      <w:szCs w:val="20"/>
                    </w:rPr>
                  </w:pPr>
                  <w:r>
                    <w:rPr>
                      <w:rFonts w:ascii="Verdana" w:hAnsi="Verdana"/>
                      <w:noProof/>
                      <w:color w:val="000000"/>
                      <w:sz w:val="20"/>
                      <w:szCs w:val="20"/>
                    </w:rPr>
                    <w:drawing>
                      <wp:inline distT="0" distB="0" distL="0" distR="0">
                        <wp:extent cx="1219200" cy="1447800"/>
                        <wp:effectExtent l="0" t="0" r="0" b="0"/>
                        <wp:docPr id="42" name="Picture 42" descr="http://www.blackbeltguitar.com/images/chords/Chord-6-R4-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blackbeltguitar.com/images/chords/Chord-6-R4-F.gif"/>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0" cy="1447800"/>
                                </a:xfrm>
                                <a:prstGeom prst="rect">
                                  <a:avLst/>
                                </a:prstGeom>
                                <a:noFill/>
                                <a:ln>
                                  <a:noFill/>
                                </a:ln>
                              </pic:spPr>
                            </pic:pic>
                          </a:graphicData>
                        </a:graphic>
                      </wp:inline>
                    </w:drawing>
                  </w:r>
                </w:p>
              </w:tc>
            </w:tr>
          </w:tbl>
          <w:p w:rsidR="0049062C" w:rsidRDefault="0049062C" w:rsidP="0049062C">
            <w:pPr>
              <w:pStyle w:val="Heading2"/>
              <w:rPr>
                <w:rFonts w:ascii="Papyrus" w:hAnsi="Papyrus"/>
                <w:color w:val="800000"/>
                <w:sz w:val="30"/>
                <w:szCs w:val="30"/>
              </w:rPr>
            </w:pPr>
            <w:r>
              <w:t>Exercises:</w:t>
            </w:r>
          </w:p>
          <w:p w:rsidR="0049062C" w:rsidRDefault="0049062C" w:rsidP="0049062C">
            <w:pPr>
              <w:pStyle w:val="NormalWeb"/>
            </w:pPr>
            <w:r>
              <w:t>For a mental exercise, pick the chords apart so that you can identify the 3rd, the 5th and the 6th degrees relative to the root. This will make it easier to remember the chords, and also hear the subtle differences in the voicings. Note that the chords that are constructed in the order of root - 3rd - 5th - 6th are the hardest to finger. This is typical of chords with more tones than 3. Rearranging the order of the tones for easier fingering becomes the rule, rather than the exception.</w:t>
            </w:r>
          </w:p>
          <w:p w:rsidR="0049062C" w:rsidRDefault="0049062C" w:rsidP="0049062C">
            <w:pPr>
              <w:pStyle w:val="NormalWeb"/>
            </w:pPr>
            <w:r>
              <w:t>Learn the shapes and play them in combinations with each other, concentrate on changing to and from these chords comfortable and noiselessly.</w:t>
            </w:r>
          </w:p>
          <w:p w:rsidR="0049062C" w:rsidRDefault="0049062C" w:rsidP="0049062C">
            <w:pPr>
              <w:numPr>
                <w:ilvl w:val="0"/>
                <w:numId w:val="25"/>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A6 - Ab6 - G6 - Ab6 - A6 </w:t>
            </w:r>
          </w:p>
          <w:p w:rsidR="0049062C" w:rsidRDefault="0049062C" w:rsidP="0049062C">
            <w:pPr>
              <w:numPr>
                <w:ilvl w:val="0"/>
                <w:numId w:val="25"/>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G6 - C6 - G6 - Am7 - G6 </w:t>
            </w:r>
          </w:p>
          <w:p w:rsidR="0049062C" w:rsidRDefault="0049062C" w:rsidP="0049062C">
            <w:pPr>
              <w:numPr>
                <w:ilvl w:val="0"/>
                <w:numId w:val="25"/>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C6 - Am - C6 - Am </w:t>
            </w:r>
          </w:p>
          <w:p w:rsidR="0049062C" w:rsidRDefault="0049062C" w:rsidP="0049062C">
            <w:pPr>
              <w:numPr>
                <w:ilvl w:val="0"/>
                <w:numId w:val="25"/>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A6 - EM7 - G6 - DM7 </w:t>
            </w:r>
          </w:p>
          <w:p w:rsidR="0049062C" w:rsidRDefault="0049062C" w:rsidP="0049062C">
            <w:pPr>
              <w:numPr>
                <w:ilvl w:val="0"/>
                <w:numId w:val="25"/>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A - AM7 - A7 - A6 - D - DM7 - D7 - D6 </w:t>
            </w:r>
          </w:p>
          <w:p w:rsidR="00992E83" w:rsidRDefault="0049062C" w:rsidP="000A1293">
            <w:pPr>
              <w:pStyle w:val="NormalWeb"/>
            </w:pPr>
            <w:r>
              <w:t>Try to play the same 6th chords in all possible voicings.Try</w:t>
            </w:r>
            <w:r w:rsidR="000A1293">
              <w:t xml:space="preserve"> some progressions of your own!</w:t>
            </w:r>
          </w:p>
        </w:tc>
      </w:tr>
      <w:tr w:rsidR="00992E83" w:rsidTr="0049062C">
        <w:trPr>
          <w:tblCellSpacing w:w="7" w:type="dxa"/>
        </w:trPr>
        <w:tc>
          <w:tcPr>
            <w:tcW w:w="4985" w:type="pct"/>
            <w:vAlign w:val="center"/>
            <w:hideMark/>
          </w:tcPr>
          <w:p w:rsidR="00992E83" w:rsidRDefault="00992E83">
            <w:pPr>
              <w:pStyle w:val="Heading3"/>
              <w:jc w:val="both"/>
            </w:pPr>
            <w:r>
              <w:lastRenderedPageBreak/>
              <w:t>7th Chords: More Stacked 3rds</w:t>
            </w:r>
          </w:p>
        </w:tc>
      </w:tr>
      <w:tr w:rsidR="00992E83" w:rsidTr="0049062C">
        <w:trPr>
          <w:tblCellSpacing w:w="7" w:type="dxa"/>
        </w:trPr>
        <w:tc>
          <w:tcPr>
            <w:tcW w:w="4985" w:type="pct"/>
            <w:vAlign w:val="center"/>
          </w:tcPr>
          <w:p w:rsidR="0049062C" w:rsidRDefault="0049062C" w:rsidP="0049062C">
            <w:pPr>
              <w:pStyle w:val="NormalWeb"/>
            </w:pPr>
            <w:r>
              <w:t xml:space="preserve">Again, remember that music is not in the </w:t>
            </w:r>
            <w:proofErr w:type="gramStart"/>
            <w:r>
              <w:t>notes,</w:t>
            </w:r>
            <w:proofErr w:type="gramEnd"/>
            <w:r>
              <w:t xml:space="preserve"> it's in the space between notes. Any combination of three major or minor 3rds stacked atop one another makes what we hear as some kind of 7th chord.</w:t>
            </w:r>
          </w:p>
          <w:p w:rsidR="0049062C" w:rsidRDefault="0049062C" w:rsidP="0049062C">
            <w:pPr>
              <w:pStyle w:val="NormalWeb"/>
            </w:pPr>
            <w:r>
              <w:t>In all the sections below, there are two sets of chords, the first shows the notes in sequential order from the root or 1st degree to the 7th degree, which constitutes quite a stretch on the guitar, but it is important to help develop the qualities of the chords in the ear. The second set of chords in each section are a little tighter on the guitar neck, because we rearrange the order of the degrees, but the chord quality is the same overall, even though the voicing is different. Memorize both by sound and by position!</w:t>
            </w:r>
          </w:p>
          <w:p w:rsidR="000A1293" w:rsidRDefault="000A1293" w:rsidP="000A1293">
            <w:pPr>
              <w:pStyle w:val="Heading2"/>
            </w:pPr>
          </w:p>
          <w:p w:rsidR="0049062C" w:rsidRDefault="0049062C" w:rsidP="000A1293">
            <w:pPr>
              <w:pStyle w:val="Heading2"/>
            </w:pPr>
            <w:r>
              <w:lastRenderedPageBreak/>
              <w:t>Major 7th Chord</w:t>
            </w:r>
          </w:p>
          <w:p w:rsidR="0049062C" w:rsidRDefault="0049062C" w:rsidP="0049062C">
            <w:pPr>
              <w:pStyle w:val="NormalWeb"/>
            </w:pPr>
            <w:r>
              <w:t xml:space="preserve">The formula for a major 7th chord is 1 - M3 - 5 - M7, which is really a major 3rd interval with a minor 3rd then another major 3rd stacked on top. The function of the major 7th chord in the harmonic scale is </w:t>
            </w:r>
            <w:proofErr w:type="gramStart"/>
            <w:r>
              <w:t>a</w:t>
            </w:r>
            <w:proofErr w:type="gramEnd"/>
            <w:r>
              <w:t xml:space="preserve"> I or IV chord.</w:t>
            </w:r>
          </w:p>
          <w:p w:rsidR="0049062C" w:rsidRDefault="0049062C" w:rsidP="0049062C">
            <w:pPr>
              <w:pStyle w:val="fretboard"/>
              <w:spacing w:line="240" w:lineRule="auto"/>
              <w:ind w:left="72" w:right="72"/>
            </w:pPr>
            <w:r w:rsidRPr="0049062C">
              <w:t>------ ------ ------</w:t>
            </w:r>
            <w:r w:rsidRPr="0049062C">
              <w:br/>
              <w:t>|||O|| |||||| ||||||</w:t>
            </w:r>
            <w:r w:rsidRPr="0049062C">
              <w:br/>
              <w:t>------ ------ ------</w:t>
            </w:r>
            <w:r w:rsidRPr="0049062C">
              <w:br/>
              <w:t>||</w:t>
            </w:r>
            <w:r>
              <w:t>O</w:t>
            </w:r>
            <w:r w:rsidRPr="0049062C">
              <w:t>||| |||</w:t>
            </w:r>
            <w:r>
              <w:t>OO</w:t>
            </w:r>
            <w:r w:rsidRPr="0049062C">
              <w:t>| |||||</w:t>
            </w:r>
            <w:r>
              <w:t>O</w:t>
            </w:r>
            <w:r w:rsidRPr="0049062C">
              <w:br/>
              <w:t>------ ------ ------</w:t>
            </w:r>
            <w:r w:rsidRPr="0049062C">
              <w:br/>
              <w:t>|||||| |||||| ||||</w:t>
            </w:r>
            <w:r>
              <w:t>O</w:t>
            </w:r>
            <w:r w:rsidRPr="0049062C">
              <w:t>|</w:t>
            </w:r>
            <w:r w:rsidRPr="0049062C">
              <w:br/>
              <w:t>------ ------ ------</w:t>
            </w:r>
            <w:r w:rsidRPr="0049062C">
              <w:br/>
              <w:t>|</w:t>
            </w:r>
            <w:r>
              <w:t>O</w:t>
            </w:r>
            <w:r w:rsidRPr="0049062C">
              <w:t>|||| ||</w:t>
            </w:r>
            <w:r>
              <w:t>O</w:t>
            </w:r>
            <w:r w:rsidRPr="0049062C">
              <w:t>||| |||</w:t>
            </w:r>
            <w:r>
              <w:t>O</w:t>
            </w:r>
            <w:r w:rsidRPr="0049062C">
              <w:t>||</w:t>
            </w:r>
            <w:r w:rsidRPr="0049062C">
              <w:br/>
              <w:t>------ ------ ------</w:t>
            </w:r>
            <w:r w:rsidRPr="0049062C">
              <w:br/>
            </w:r>
            <w:r>
              <w:t>O</w:t>
            </w:r>
            <w:r w:rsidRPr="0049062C">
              <w:t>||||| |</w:t>
            </w:r>
            <w:r>
              <w:t>O</w:t>
            </w:r>
            <w:r w:rsidRPr="0049062C">
              <w:t>|||| ||</w:t>
            </w:r>
            <w:r>
              <w:t>O</w:t>
            </w:r>
            <w:r w:rsidRPr="0049062C">
              <w:t>|||</w:t>
            </w:r>
            <w:r w:rsidRPr="0049062C">
              <w:br/>
              <w:t>------ ------ ------</w:t>
            </w:r>
            <w:r>
              <w:br/>
            </w:r>
            <w:r>
              <w:br/>
              <w:t>1357xx x1357x xx1357</w:t>
            </w:r>
          </w:p>
          <w:p w:rsidR="0049062C" w:rsidRDefault="0049062C" w:rsidP="0049062C">
            <w:pPr>
              <w:pStyle w:val="NormalWeb"/>
            </w:pPr>
            <w:r>
              <w:t>Here are guitar-friendly versions of the same chords.</w:t>
            </w:r>
          </w:p>
          <w:p w:rsidR="0049062C" w:rsidRDefault="0049062C" w:rsidP="0049062C">
            <w:pPr>
              <w:pStyle w:val="fretboard"/>
              <w:spacing w:line="240" w:lineRule="auto"/>
            </w:pPr>
            <w:r>
              <w:t>------ ------ ------</w:t>
            </w:r>
            <w:r>
              <w:br/>
            </w:r>
            <w:r w:rsidR="00CD3E65">
              <w:t>O</w:t>
            </w:r>
            <w:r>
              <w:t>|||</w:t>
            </w:r>
            <w:r w:rsidR="00CD3E65">
              <w:t>OO</w:t>
            </w:r>
            <w:r>
              <w:t xml:space="preserve"> |o|||</w:t>
            </w:r>
            <w:r w:rsidR="00CD3E65">
              <w:t>O</w:t>
            </w:r>
            <w:r>
              <w:t xml:space="preserve"> ||</w:t>
            </w:r>
            <w:r w:rsidR="00CD3E65">
              <w:t>O</w:t>
            </w:r>
            <w:r>
              <w:t>|||</w:t>
            </w:r>
            <w:r>
              <w:br/>
              <w:t>------ ------ ------</w:t>
            </w:r>
            <w:r>
              <w:br/>
              <w:t>||</w:t>
            </w:r>
            <w:r w:rsidR="00CD3E65">
              <w:t>OO</w:t>
            </w:r>
            <w:r>
              <w:t>|| |||</w:t>
            </w:r>
            <w:r w:rsidR="00CD3E65">
              <w:t>O</w:t>
            </w:r>
            <w:r>
              <w:t>|| ||||||</w:t>
            </w:r>
            <w:r>
              <w:br/>
              <w:t>------ ------ ------</w:t>
            </w:r>
            <w:r>
              <w:br/>
              <w:t>|</w:t>
            </w:r>
            <w:r w:rsidR="00CD3E65">
              <w:t>O</w:t>
            </w:r>
            <w:r>
              <w:t>|||| ||</w:t>
            </w:r>
            <w:r w:rsidR="00CD3E65">
              <w:t>O</w:t>
            </w:r>
            <w:r>
              <w:t>|</w:t>
            </w:r>
            <w:r w:rsidR="00CD3E65">
              <w:t>O</w:t>
            </w:r>
            <w:r>
              <w:t>| |||</w:t>
            </w:r>
            <w:r w:rsidR="00CD3E65">
              <w:t>OOO</w:t>
            </w:r>
            <w:r>
              <w:br/>
              <w:t>------ ------ ------</w:t>
            </w:r>
            <w:r>
              <w:br/>
            </w:r>
            <w:r>
              <w:br/>
              <w:t>157351 x15735 xx1573</w:t>
            </w:r>
          </w:p>
          <w:p w:rsidR="0049062C" w:rsidRDefault="0049062C" w:rsidP="0049062C">
            <w:pPr>
              <w:spacing w:line="240" w:lineRule="auto"/>
              <w:rPr>
                <w:rFonts w:ascii="Verdana" w:hAnsi="Verdana"/>
                <w:color w:val="000000"/>
                <w:sz w:val="20"/>
                <w:szCs w:val="20"/>
              </w:rPr>
            </w:pPr>
          </w:p>
          <w:p w:rsidR="0049062C" w:rsidRPr="000A1293" w:rsidRDefault="0049062C" w:rsidP="000A1293">
            <w:pPr>
              <w:pStyle w:val="Heading2"/>
            </w:pPr>
            <w:r>
              <w:t>Dominant 7th Chord</w:t>
            </w:r>
          </w:p>
          <w:p w:rsidR="0049062C" w:rsidRDefault="0049062C" w:rsidP="0049062C">
            <w:pPr>
              <w:pStyle w:val="NormalWeb"/>
            </w:pPr>
            <w:r>
              <w:t>The formula for a dominant 7th chord is 1 - M3 - 5 - m7, which is really a major 3rd interval with two minor 3rds stacked on top. The function of the dominant 7th chord in the harmonic scale is a V chord.</w:t>
            </w:r>
          </w:p>
          <w:p w:rsidR="0049062C" w:rsidRDefault="0049062C" w:rsidP="0049062C">
            <w:pPr>
              <w:pStyle w:val="fretboard"/>
              <w:spacing w:line="240" w:lineRule="auto"/>
              <w:ind w:left="72" w:right="72"/>
            </w:pPr>
            <w:r>
              <w:t>------ ------ ------</w:t>
            </w:r>
            <w:r>
              <w:br/>
              <w:t>|||</w:t>
            </w:r>
            <w:r w:rsidR="00CD3E65">
              <w:t>O</w:t>
            </w:r>
            <w:r>
              <w:t>|| |||||| ||||||</w:t>
            </w:r>
            <w:r>
              <w:br/>
              <w:t>------ ------ ------</w:t>
            </w:r>
            <w:r>
              <w:br/>
              <w:t>|||||| ||||</w:t>
            </w:r>
            <w:r w:rsidR="00CD3E65">
              <w:t>O</w:t>
            </w:r>
            <w:r>
              <w:t>| |||||</w:t>
            </w:r>
            <w:r w:rsidR="00CD3E65">
              <w:t>O</w:t>
            </w:r>
            <w:r>
              <w:br/>
              <w:t>------ ------ ------</w:t>
            </w:r>
            <w:r>
              <w:br/>
              <w:t>||</w:t>
            </w:r>
            <w:r w:rsidR="00CD3E65">
              <w:t>O</w:t>
            </w:r>
            <w:r>
              <w:t>||| |||</w:t>
            </w:r>
            <w:r w:rsidR="00CD3E65">
              <w:t>O</w:t>
            </w:r>
            <w:r>
              <w:t>|| ||||||</w:t>
            </w:r>
            <w:r>
              <w:br/>
              <w:t>------ ------ ------</w:t>
            </w:r>
            <w:r>
              <w:br/>
              <w:t>|||||| |||||| ||||</w:t>
            </w:r>
            <w:r w:rsidR="00CD3E65">
              <w:t>O</w:t>
            </w:r>
            <w:r>
              <w:t>|</w:t>
            </w:r>
            <w:r>
              <w:br/>
              <w:t>------ ------ ------</w:t>
            </w:r>
            <w:r>
              <w:br/>
            </w:r>
            <w:r>
              <w:lastRenderedPageBreak/>
              <w:t>|</w:t>
            </w:r>
            <w:r w:rsidR="00CD3E65">
              <w:t>O</w:t>
            </w:r>
            <w:r>
              <w:t>|||| ||</w:t>
            </w:r>
            <w:r w:rsidR="00CD3E65">
              <w:t>O</w:t>
            </w:r>
            <w:r>
              <w:t>||| |||</w:t>
            </w:r>
            <w:r w:rsidR="00CD3E65">
              <w:t>O</w:t>
            </w:r>
            <w:r>
              <w:t>||</w:t>
            </w:r>
            <w:r>
              <w:br/>
              <w:t>------ ------ ------</w:t>
            </w:r>
            <w:r>
              <w:br/>
            </w:r>
            <w:r w:rsidR="00CD3E65">
              <w:t>O</w:t>
            </w:r>
            <w:r>
              <w:t>||||| |</w:t>
            </w:r>
            <w:r w:rsidR="00CD3E65">
              <w:t>O</w:t>
            </w:r>
            <w:r>
              <w:t>|||| ||</w:t>
            </w:r>
            <w:r w:rsidR="00CD3E65">
              <w:t>O</w:t>
            </w:r>
            <w:r>
              <w:t>|||</w:t>
            </w:r>
            <w:r>
              <w:br/>
              <w:t>------ ------ ------</w:t>
            </w:r>
            <w:r>
              <w:br/>
            </w:r>
            <w:r>
              <w:br/>
              <w:t>1357xx x1357x xx1357</w:t>
            </w:r>
          </w:p>
          <w:p w:rsidR="0049062C" w:rsidRDefault="0049062C" w:rsidP="0049062C">
            <w:pPr>
              <w:pStyle w:val="NormalWeb"/>
            </w:pPr>
            <w:r>
              <w:t>Here are guitar-friendly versions of the same chords.</w:t>
            </w:r>
          </w:p>
          <w:p w:rsidR="0049062C" w:rsidRDefault="0049062C" w:rsidP="0049062C">
            <w:pPr>
              <w:pStyle w:val="fretboard"/>
              <w:spacing w:line="240" w:lineRule="auto"/>
              <w:ind w:left="72" w:right="72"/>
            </w:pPr>
            <w:r>
              <w:t>------ ------ ------</w:t>
            </w:r>
            <w:r>
              <w:br/>
            </w:r>
            <w:r w:rsidR="00CD3E65">
              <w:t>O</w:t>
            </w:r>
            <w:r>
              <w:t>|</w:t>
            </w:r>
            <w:r w:rsidR="00CD3E65">
              <w:t>O</w:t>
            </w:r>
            <w:r>
              <w:t>|</w:t>
            </w:r>
            <w:r w:rsidR="00CD3E65">
              <w:t>OO</w:t>
            </w:r>
            <w:r>
              <w:t xml:space="preserve"> |</w:t>
            </w:r>
            <w:r w:rsidR="00CD3E65">
              <w:t>O</w:t>
            </w:r>
            <w:r>
              <w:t>|</w:t>
            </w:r>
            <w:r w:rsidR="00CD3E65">
              <w:t>O</w:t>
            </w:r>
            <w:r>
              <w:t>|</w:t>
            </w:r>
            <w:r w:rsidR="00CD3E65">
              <w:t>O</w:t>
            </w:r>
            <w:r>
              <w:t xml:space="preserve"> ||</w:t>
            </w:r>
            <w:r w:rsidR="00CD3E65">
              <w:t>O</w:t>
            </w:r>
            <w:r>
              <w:t>|||</w:t>
            </w:r>
            <w:r>
              <w:br/>
              <w:t>------ ------ ------</w:t>
            </w:r>
            <w:r>
              <w:br/>
              <w:t>|||</w:t>
            </w:r>
            <w:r w:rsidR="00CD3E65">
              <w:t>O</w:t>
            </w:r>
            <w:r>
              <w:t>|| |||||| ||||</w:t>
            </w:r>
            <w:r w:rsidR="00CD3E65">
              <w:t>O</w:t>
            </w:r>
            <w:r>
              <w:t>|</w:t>
            </w:r>
            <w:r>
              <w:br/>
              <w:t>------ ------ ------</w:t>
            </w:r>
            <w:r>
              <w:br/>
              <w:t>|</w:t>
            </w:r>
            <w:r w:rsidR="00CD3E65">
              <w:t>O</w:t>
            </w:r>
            <w:r>
              <w:t>|||| ||</w:t>
            </w:r>
            <w:r w:rsidR="00CD3E65">
              <w:t>O</w:t>
            </w:r>
            <w:r>
              <w:t>|</w:t>
            </w:r>
            <w:r w:rsidR="00CD3E65">
              <w:t>O</w:t>
            </w:r>
            <w:r>
              <w:t>| |||</w:t>
            </w:r>
            <w:r w:rsidR="00CD3E65">
              <w:t>O</w:t>
            </w:r>
            <w:r>
              <w:t>|</w:t>
            </w:r>
            <w:r w:rsidR="00CD3E65">
              <w:t>O</w:t>
            </w:r>
            <w:r>
              <w:br/>
              <w:t>------ ------ ------</w:t>
            </w:r>
            <w:r>
              <w:br/>
            </w:r>
            <w:r>
              <w:br/>
              <w:t>157351 x15735 xx1573</w:t>
            </w:r>
          </w:p>
          <w:p w:rsidR="0049062C" w:rsidRDefault="0049062C" w:rsidP="000A1293">
            <w:pPr>
              <w:pStyle w:val="Heading2"/>
            </w:pPr>
            <w:r>
              <w:t>Minor 7th Chord</w:t>
            </w:r>
          </w:p>
          <w:p w:rsidR="0049062C" w:rsidRDefault="0049062C" w:rsidP="0049062C">
            <w:pPr>
              <w:pStyle w:val="NormalWeb"/>
            </w:pPr>
            <w:r>
              <w:t xml:space="preserve">The formula for a minor 7th chord is 1 - m3 - 5 - m7, which is really a minor 3rd interval with a major 3rd followed by another minor 3rd stacked on top. The function of the minor 7th chord in the harmonic scale is </w:t>
            </w:r>
            <w:proofErr w:type="gramStart"/>
            <w:r>
              <w:t>a</w:t>
            </w:r>
            <w:proofErr w:type="gramEnd"/>
            <w:r>
              <w:t xml:space="preserve"> II, III or VI chord.</w:t>
            </w:r>
          </w:p>
          <w:p w:rsidR="0049062C" w:rsidRDefault="0049062C" w:rsidP="00CD3E65">
            <w:pPr>
              <w:pStyle w:val="fretboard"/>
              <w:spacing w:line="240" w:lineRule="auto"/>
              <w:ind w:left="72" w:right="72"/>
            </w:pPr>
            <w:r>
              <w:t>------ ------ ------</w:t>
            </w:r>
            <w:r>
              <w:br/>
              <w:t>|||</w:t>
            </w:r>
            <w:r w:rsidR="00CD3E65">
              <w:t>O</w:t>
            </w:r>
            <w:r>
              <w:t>|| |||||| ||||||</w:t>
            </w:r>
            <w:r>
              <w:br/>
              <w:t>------ ------ ------</w:t>
            </w:r>
            <w:r>
              <w:br/>
              <w:t>|||||| ||||</w:t>
            </w:r>
            <w:r w:rsidR="00CD3E65">
              <w:t>O</w:t>
            </w:r>
            <w:r>
              <w:t>| |||||</w:t>
            </w:r>
            <w:r w:rsidR="00CD3E65">
              <w:t>O</w:t>
            </w:r>
            <w:r>
              <w:br/>
              <w:t>------ ------ ------</w:t>
            </w:r>
            <w:r>
              <w:br/>
              <w:t>||</w:t>
            </w:r>
            <w:r w:rsidR="00CD3E65">
              <w:t>O</w:t>
            </w:r>
            <w:r>
              <w:t>||| |||</w:t>
            </w:r>
            <w:r w:rsidR="00CD3E65">
              <w:t>O</w:t>
            </w:r>
            <w:r>
              <w:t>|| ||||||</w:t>
            </w:r>
            <w:r>
              <w:br/>
              <w:t>------ ------ ------</w:t>
            </w:r>
            <w:r>
              <w:br/>
              <w:t>|</w:t>
            </w:r>
            <w:r w:rsidR="00CD3E65">
              <w:t>O</w:t>
            </w:r>
            <w:r>
              <w:t>|||| ||</w:t>
            </w:r>
            <w:r w:rsidR="00CD3E65">
              <w:t>O</w:t>
            </w:r>
            <w:r>
              <w:t>||| |||</w:t>
            </w:r>
            <w:r w:rsidR="00CD3E65">
              <w:t>OO</w:t>
            </w:r>
            <w:r>
              <w:t>|</w:t>
            </w:r>
            <w:r>
              <w:br/>
              <w:t>------ ------ ------</w:t>
            </w:r>
            <w:r>
              <w:br/>
              <w:t>|||||| |||||| ||||||</w:t>
            </w:r>
            <w:r>
              <w:br/>
              <w:t>------ ------ ------</w:t>
            </w:r>
            <w:r>
              <w:br/>
            </w:r>
            <w:r w:rsidR="00CD3E65">
              <w:t>O</w:t>
            </w:r>
            <w:r>
              <w:t>||||| |</w:t>
            </w:r>
            <w:r w:rsidR="00CD3E65">
              <w:t>O</w:t>
            </w:r>
            <w:r>
              <w:t>|||| ||</w:t>
            </w:r>
            <w:r w:rsidR="00CD3E65">
              <w:t>O</w:t>
            </w:r>
            <w:r>
              <w:t>|||</w:t>
            </w:r>
            <w:r>
              <w:br/>
              <w:t>------ ------ ------</w:t>
            </w:r>
            <w:r>
              <w:br/>
            </w:r>
            <w:r>
              <w:br/>
              <w:t>1357xx x1357x xx1357</w:t>
            </w:r>
          </w:p>
          <w:p w:rsidR="0049062C" w:rsidRDefault="0049062C" w:rsidP="0049062C">
            <w:pPr>
              <w:pStyle w:val="NormalWeb"/>
            </w:pPr>
            <w:r>
              <w:t>Here are guitar-friendly versions of the same chords.</w:t>
            </w:r>
          </w:p>
          <w:p w:rsidR="0049062C" w:rsidRDefault="0049062C" w:rsidP="00CD3E65">
            <w:pPr>
              <w:pStyle w:val="fretboard"/>
              <w:spacing w:line="240" w:lineRule="auto"/>
              <w:ind w:left="72" w:right="72"/>
            </w:pPr>
            <w:r>
              <w:t>------ ------ ------</w:t>
            </w:r>
            <w:r>
              <w:br/>
            </w:r>
            <w:r w:rsidR="00CD3E65">
              <w:t>O</w:t>
            </w:r>
            <w:r>
              <w:t>|</w:t>
            </w:r>
            <w:r w:rsidR="00CD3E65">
              <w:t>OOOO</w:t>
            </w:r>
            <w:r>
              <w:t xml:space="preserve"> |</w:t>
            </w:r>
            <w:r w:rsidR="00CD3E65">
              <w:t>O</w:t>
            </w:r>
            <w:r>
              <w:t>|</w:t>
            </w:r>
            <w:r w:rsidR="00CD3E65">
              <w:t>O</w:t>
            </w:r>
            <w:r>
              <w:t>|</w:t>
            </w:r>
            <w:r w:rsidR="00CD3E65">
              <w:t>O</w:t>
            </w:r>
            <w:r>
              <w:t xml:space="preserve"> ||</w:t>
            </w:r>
            <w:r w:rsidR="00CD3E65">
              <w:t>O</w:t>
            </w:r>
            <w:r>
              <w:t>|||</w:t>
            </w:r>
            <w:r>
              <w:br/>
              <w:t>------ ------ ------</w:t>
            </w:r>
            <w:r>
              <w:br/>
              <w:t>|||||| ||||</w:t>
            </w:r>
            <w:r w:rsidR="00CD3E65">
              <w:t>O</w:t>
            </w:r>
            <w:r>
              <w:t>| ||||</w:t>
            </w:r>
            <w:r w:rsidR="00CD3E65">
              <w:t>OO</w:t>
            </w:r>
            <w:r>
              <w:br/>
              <w:t>------ ------ ------</w:t>
            </w:r>
            <w:r>
              <w:br/>
              <w:t>|</w:t>
            </w:r>
            <w:r w:rsidR="00CD3E65">
              <w:t>O</w:t>
            </w:r>
            <w:r>
              <w:t>|||| ||o||| |||</w:t>
            </w:r>
            <w:r w:rsidR="00CD3E65">
              <w:t>O</w:t>
            </w:r>
            <w:r>
              <w:t>||</w:t>
            </w:r>
            <w:r>
              <w:br/>
            </w:r>
            <w:r>
              <w:lastRenderedPageBreak/>
              <w:t>------ ------ ------</w:t>
            </w:r>
            <w:r>
              <w:br/>
            </w:r>
            <w:r>
              <w:br/>
              <w:t>157351 x15735 xx1573</w:t>
            </w:r>
          </w:p>
          <w:p w:rsidR="0049062C" w:rsidRDefault="0049062C" w:rsidP="000A1293">
            <w:pPr>
              <w:pStyle w:val="Heading2"/>
            </w:pPr>
            <w:r>
              <w:t>Half Diminished 7th Chord</w:t>
            </w:r>
          </w:p>
          <w:p w:rsidR="0049062C" w:rsidRDefault="0049062C" w:rsidP="0049062C">
            <w:pPr>
              <w:pStyle w:val="NormalWeb"/>
            </w:pPr>
            <w:r>
              <w:t>The formula for a half-diminished 7th chord is 1 - m3 - b5 - m7, which is really a minor 3rd interval with a major 3rd followed by minor 3rd stacked on top. The function of the half-diminished 7th chord in the harmonic scale is a VII chord.</w:t>
            </w:r>
          </w:p>
          <w:p w:rsidR="0049062C" w:rsidRDefault="0049062C" w:rsidP="00CD3E65">
            <w:pPr>
              <w:pStyle w:val="fretboard"/>
              <w:spacing w:line="240" w:lineRule="auto"/>
              <w:ind w:left="72" w:right="72"/>
            </w:pPr>
            <w:r>
              <w:t>------ ------ ------</w:t>
            </w:r>
            <w:r>
              <w:br/>
              <w:t>|||</w:t>
            </w:r>
            <w:r w:rsidR="00CD3E65">
              <w:t>O</w:t>
            </w:r>
            <w:r>
              <w:t>|| |||||| ||||||</w:t>
            </w:r>
            <w:r>
              <w:br/>
              <w:t>------ ------ ------</w:t>
            </w:r>
            <w:r>
              <w:br/>
              <w:t>||</w:t>
            </w:r>
            <w:r w:rsidR="00CD3E65">
              <w:t>O</w:t>
            </w:r>
            <w:r>
              <w:t>||| |||</w:t>
            </w:r>
            <w:r w:rsidR="00CD3E65">
              <w:t>OO</w:t>
            </w:r>
            <w:r>
              <w:t>| |||||</w:t>
            </w:r>
            <w:r w:rsidR="00CD3E65">
              <w:t>O</w:t>
            </w:r>
            <w:r>
              <w:br/>
              <w:t>------ ------ ------</w:t>
            </w:r>
            <w:r>
              <w:br/>
              <w:t>|||||| |||||| ||||</w:t>
            </w:r>
            <w:r w:rsidR="00CD3E65">
              <w:t>O</w:t>
            </w:r>
            <w:r>
              <w:t>|</w:t>
            </w:r>
            <w:r>
              <w:br/>
              <w:t>------ ------ ------</w:t>
            </w:r>
            <w:r>
              <w:br/>
              <w:t>|</w:t>
            </w:r>
            <w:r w:rsidR="00CD3E65">
              <w:t>O</w:t>
            </w:r>
            <w:r>
              <w:t>|||| ||</w:t>
            </w:r>
            <w:r w:rsidR="00CD3E65">
              <w:t>O</w:t>
            </w:r>
            <w:r>
              <w:t>||| |||</w:t>
            </w:r>
            <w:r w:rsidR="00CD3E65">
              <w:t>O</w:t>
            </w:r>
            <w:r>
              <w:t>||</w:t>
            </w:r>
            <w:r>
              <w:br/>
              <w:t>------ ------ ------</w:t>
            </w:r>
            <w:r>
              <w:br/>
              <w:t>|||||| |||||| ||||||</w:t>
            </w:r>
            <w:r>
              <w:br/>
              <w:t>------ ------ ------</w:t>
            </w:r>
            <w:r>
              <w:br/>
            </w:r>
            <w:r w:rsidR="00CD3E65">
              <w:t>O</w:t>
            </w:r>
            <w:r>
              <w:t>||||| |</w:t>
            </w:r>
            <w:r w:rsidR="00CD3E65">
              <w:t>O</w:t>
            </w:r>
            <w:r>
              <w:t>|||| ||</w:t>
            </w:r>
            <w:r w:rsidR="00CD3E65">
              <w:t>O</w:t>
            </w:r>
            <w:r>
              <w:t>|||</w:t>
            </w:r>
            <w:r>
              <w:br/>
              <w:t>------ ------ ------</w:t>
            </w:r>
            <w:r>
              <w:br/>
            </w:r>
            <w:r>
              <w:br/>
              <w:t>1357xx x1357x xx1357</w:t>
            </w:r>
          </w:p>
          <w:p w:rsidR="0049062C" w:rsidRDefault="0049062C" w:rsidP="0049062C">
            <w:pPr>
              <w:pStyle w:val="NormalWeb"/>
            </w:pPr>
            <w:r>
              <w:t>Here are guitar-friendly versions of the same chords.</w:t>
            </w:r>
          </w:p>
          <w:p w:rsidR="0049062C" w:rsidRDefault="0049062C" w:rsidP="00CD3E65">
            <w:pPr>
              <w:pStyle w:val="fretboard"/>
              <w:spacing w:line="240" w:lineRule="auto"/>
              <w:ind w:left="72" w:right="72"/>
            </w:pPr>
            <w:r>
              <w:t>------ ------ ------</w:t>
            </w:r>
            <w:r>
              <w:br/>
            </w:r>
            <w:r w:rsidR="00CD3E65">
              <w:t>O</w:t>
            </w:r>
            <w:r>
              <w:t>|</w:t>
            </w:r>
            <w:r w:rsidR="00CD3E65">
              <w:t>OOOO</w:t>
            </w:r>
            <w:r>
              <w:t xml:space="preserve"> |</w:t>
            </w:r>
            <w:r w:rsidR="00CD3E65">
              <w:t>O</w:t>
            </w:r>
            <w:r>
              <w:t>|</w:t>
            </w:r>
            <w:r w:rsidR="00CD3E65">
              <w:t>O</w:t>
            </w:r>
            <w:r>
              <w:t>|</w:t>
            </w:r>
            <w:r w:rsidR="00CD3E65">
              <w:t>O</w:t>
            </w:r>
            <w:r>
              <w:t xml:space="preserve"> ||o|||</w:t>
            </w:r>
            <w:r>
              <w:br/>
              <w:t>------ ------ ------</w:t>
            </w:r>
            <w:r>
              <w:br/>
              <w:t>|o|||| ||</w:t>
            </w:r>
            <w:r w:rsidR="00CD3E65">
              <w:t>O</w:t>
            </w:r>
            <w:r>
              <w:t>|</w:t>
            </w:r>
            <w:r w:rsidR="00CD3E65">
              <w:t>O</w:t>
            </w:r>
            <w:r>
              <w:t>| |||</w:t>
            </w:r>
            <w:r w:rsidR="00CD3E65">
              <w:t>OOO</w:t>
            </w:r>
            <w:r>
              <w:br/>
              <w:t>------ ------ ------</w:t>
            </w:r>
            <w:r>
              <w:br/>
              <w:t>|||||| |||||| ||||||</w:t>
            </w:r>
            <w:r>
              <w:br/>
              <w:t>------ ------ ------</w:t>
            </w:r>
            <w:r>
              <w:br/>
            </w:r>
            <w:r>
              <w:br/>
              <w:t>157351 x15735 xx1573</w:t>
            </w:r>
          </w:p>
          <w:p w:rsidR="0049062C" w:rsidRDefault="0049062C" w:rsidP="000A1293">
            <w:pPr>
              <w:pStyle w:val="Heading2"/>
            </w:pPr>
            <w:r>
              <w:t>Diminished 7th Chord</w:t>
            </w:r>
          </w:p>
          <w:p w:rsidR="0049062C" w:rsidRDefault="0049062C" w:rsidP="0049062C">
            <w:pPr>
              <w:pStyle w:val="NormalWeb"/>
            </w:pPr>
            <w:r>
              <w:t>The formula for a minor 7th chord is 1 - m3 - b5 - bb7, which is really 3 minor 3rds intervals stacked atop one another. The diminished 7th chord is not part of the harmonic scale, but it is an interesting chord because of its symmetry. This means that no matter how you stack it, the quality of the sound is the same. Try playing the chord up and down the neck 3 frets apart, and you'll probably recognize it from some classical pieces.</w:t>
            </w:r>
          </w:p>
          <w:p w:rsidR="0049062C" w:rsidRDefault="0049062C" w:rsidP="00CD3E65">
            <w:pPr>
              <w:pStyle w:val="fretboard"/>
              <w:spacing w:line="240" w:lineRule="auto"/>
              <w:ind w:left="72" w:right="72"/>
            </w:pPr>
            <w:r>
              <w:t>------ ------ ------</w:t>
            </w:r>
            <w:r>
              <w:br/>
              <w:t>|||</w:t>
            </w:r>
            <w:r w:rsidR="00CD3E65">
              <w:t>O</w:t>
            </w:r>
            <w:r>
              <w:t>|| |||||| ||||||</w:t>
            </w:r>
            <w:r>
              <w:br/>
              <w:t>------ ------ ------</w:t>
            </w:r>
            <w:r>
              <w:br/>
            </w:r>
            <w:r>
              <w:lastRenderedPageBreak/>
              <w:t>|||||| ||||</w:t>
            </w:r>
            <w:r w:rsidR="00CD3E65">
              <w:t>O</w:t>
            </w:r>
            <w:r>
              <w:t>| |||||</w:t>
            </w:r>
            <w:r w:rsidR="00CD3E65">
              <w:t>O</w:t>
            </w:r>
            <w:r>
              <w:br/>
              <w:t>------ ------ ------</w:t>
            </w:r>
            <w:r>
              <w:br/>
              <w:t>||</w:t>
            </w:r>
            <w:r w:rsidR="00CD3E65">
              <w:t>O</w:t>
            </w:r>
            <w:r>
              <w:t>||| |||</w:t>
            </w:r>
            <w:r w:rsidR="00CD3E65">
              <w:t>O</w:t>
            </w:r>
            <w:r>
              <w:t>|| ||||||</w:t>
            </w:r>
            <w:r>
              <w:br/>
              <w:t>------ ------ ------</w:t>
            </w:r>
            <w:r>
              <w:br/>
              <w:t>|||||| |||||| ||||</w:t>
            </w:r>
            <w:r w:rsidR="00CD3E65">
              <w:t>O</w:t>
            </w:r>
            <w:r>
              <w:t>|</w:t>
            </w:r>
            <w:r>
              <w:br/>
              <w:t>------ ------ ------</w:t>
            </w:r>
            <w:r>
              <w:br/>
              <w:t>|</w:t>
            </w:r>
            <w:r w:rsidR="00CD3E65">
              <w:t>O</w:t>
            </w:r>
            <w:r>
              <w:t>|||| ||</w:t>
            </w:r>
            <w:r w:rsidR="00CD3E65">
              <w:t>O</w:t>
            </w:r>
            <w:r>
              <w:t>||| |||</w:t>
            </w:r>
            <w:r w:rsidR="00CD3E65">
              <w:t>O</w:t>
            </w:r>
            <w:r>
              <w:t>||</w:t>
            </w:r>
            <w:r>
              <w:br/>
              <w:t>------ ------ ------</w:t>
            </w:r>
            <w:r>
              <w:br/>
              <w:t>|||||| |||||| ||||||</w:t>
            </w:r>
            <w:r>
              <w:br/>
              <w:t>------ ------ ------</w:t>
            </w:r>
            <w:r>
              <w:br/>
            </w:r>
            <w:r w:rsidR="00CD3E65">
              <w:t>O</w:t>
            </w:r>
            <w:r>
              <w:t>||||| |</w:t>
            </w:r>
            <w:r w:rsidR="00CD3E65">
              <w:t>O</w:t>
            </w:r>
            <w:r>
              <w:t>|||| ||</w:t>
            </w:r>
            <w:r w:rsidR="00CD3E65">
              <w:t>O</w:t>
            </w:r>
            <w:r>
              <w:t>|||</w:t>
            </w:r>
            <w:r>
              <w:br/>
              <w:t>------ ------ ------</w:t>
            </w:r>
            <w:r>
              <w:br/>
            </w:r>
            <w:r>
              <w:br/>
              <w:t>1357xx x1357x xx1357</w:t>
            </w:r>
          </w:p>
          <w:p w:rsidR="0049062C" w:rsidRDefault="0049062C" w:rsidP="0049062C">
            <w:pPr>
              <w:pStyle w:val="NormalWeb"/>
            </w:pPr>
            <w:r>
              <w:t>Here are guitar-friendly versions of the same chords.</w:t>
            </w:r>
          </w:p>
          <w:p w:rsidR="00992E83" w:rsidRPr="00CD3E65" w:rsidRDefault="0049062C" w:rsidP="00CD3E65">
            <w:pPr>
              <w:pStyle w:val="fretboard"/>
              <w:spacing w:line="240" w:lineRule="auto"/>
              <w:ind w:left="72" w:right="72"/>
            </w:pPr>
            <w:r>
              <w:t>------ ------ ------</w:t>
            </w:r>
            <w:r>
              <w:br/>
              <w:t>||</w:t>
            </w:r>
            <w:r w:rsidR="00CD3E65">
              <w:t>O</w:t>
            </w:r>
            <w:r>
              <w:t>||| |||</w:t>
            </w:r>
            <w:r w:rsidR="00CD3E65">
              <w:t>O</w:t>
            </w:r>
            <w:r>
              <w:t>|| ||||||</w:t>
            </w:r>
            <w:r>
              <w:br/>
              <w:t>------ ------ ------</w:t>
            </w:r>
            <w:r>
              <w:br/>
            </w:r>
            <w:r w:rsidR="00CD3E65">
              <w:t>O</w:t>
            </w:r>
            <w:r>
              <w:t>||</w:t>
            </w:r>
            <w:r w:rsidR="00CD3E65">
              <w:t>O</w:t>
            </w:r>
            <w:r>
              <w:t>|| |o|||| ||</w:t>
            </w:r>
            <w:r w:rsidR="00CD3E65">
              <w:t>O</w:t>
            </w:r>
            <w:r>
              <w:t>|</w:t>
            </w:r>
            <w:r w:rsidR="00CD3E65">
              <w:t>O</w:t>
            </w:r>
            <w:r>
              <w:t>|</w:t>
            </w:r>
            <w:r>
              <w:br/>
              <w:t>------ ------ ------</w:t>
            </w:r>
            <w:r>
              <w:br/>
              <w:t>|</w:t>
            </w:r>
            <w:r w:rsidR="00CD3E65">
              <w:t>O</w:t>
            </w:r>
            <w:r>
              <w:t>|||| ||</w:t>
            </w:r>
            <w:r w:rsidR="00CD3E65">
              <w:t>O</w:t>
            </w:r>
            <w:r>
              <w:t>|</w:t>
            </w:r>
            <w:r w:rsidR="00CD3E65">
              <w:t>O</w:t>
            </w:r>
            <w:r>
              <w:t>| |||</w:t>
            </w:r>
            <w:r w:rsidR="00CD3E65">
              <w:t>O</w:t>
            </w:r>
            <w:r>
              <w:t>|</w:t>
            </w:r>
            <w:r w:rsidR="00CD3E65">
              <w:t>O</w:t>
            </w:r>
            <w:r>
              <w:br/>
              <w:t>------ ------ ------</w:t>
            </w:r>
            <w:r>
              <w:br/>
            </w:r>
            <w:r>
              <w:br/>
              <w:t>1573xx x1573x xx1573</w:t>
            </w:r>
          </w:p>
        </w:tc>
      </w:tr>
      <w:tr w:rsidR="00992E83" w:rsidTr="00CD3E65">
        <w:trPr>
          <w:tblCellSpacing w:w="7" w:type="dxa"/>
        </w:trPr>
        <w:tc>
          <w:tcPr>
            <w:tcW w:w="4985" w:type="pct"/>
            <w:vAlign w:val="center"/>
            <w:hideMark/>
          </w:tcPr>
          <w:p w:rsidR="00992E83" w:rsidRDefault="00992E83">
            <w:pPr>
              <w:pStyle w:val="Heading3"/>
              <w:jc w:val="both"/>
            </w:pPr>
            <w:r>
              <w:lastRenderedPageBreak/>
              <w:t>Want to Turbocharge your Guitar Learning Abilities?</w:t>
            </w:r>
          </w:p>
        </w:tc>
      </w:tr>
      <w:tr w:rsidR="00992E83" w:rsidTr="000A1293">
        <w:trPr>
          <w:tblCellSpacing w:w="7" w:type="dxa"/>
        </w:trPr>
        <w:tc>
          <w:tcPr>
            <w:tcW w:w="4985" w:type="pct"/>
            <w:vAlign w:val="center"/>
            <w:hideMark/>
          </w:tcPr>
          <w:p w:rsidR="00992E83" w:rsidRDefault="00992E83">
            <w:pPr>
              <w:pStyle w:val="Heading3"/>
              <w:jc w:val="both"/>
            </w:pPr>
            <w:r>
              <w:t>Blues Scales</w:t>
            </w:r>
          </w:p>
        </w:tc>
      </w:tr>
      <w:tr w:rsidR="00992E83" w:rsidTr="00C75A86">
        <w:trPr>
          <w:tblCellSpacing w:w="7" w:type="dxa"/>
        </w:trPr>
        <w:tc>
          <w:tcPr>
            <w:tcW w:w="4985" w:type="pct"/>
            <w:vAlign w:val="center"/>
          </w:tcPr>
          <w:p w:rsidR="00C75A86" w:rsidRDefault="00C75A86" w:rsidP="00C75A86">
            <w:pPr>
              <w:pStyle w:val="NormalWeb"/>
            </w:pPr>
            <w:r>
              <w:t>Blues scales are based on pentatonic major and minor scales, except that there is a chromatic note added, changing them from pentatonic (five-note) six-note blues scales, named for their invention by and heavy use in Blues music. These scales retain the "guitar-friendly fingering patterns of pentatonic scales, and are used interchangeably with pentatonic scales in rock music, or other applications, where a lick is to take on a bluesy feel.</w:t>
            </w:r>
          </w:p>
          <w:p w:rsidR="00C75A86" w:rsidRDefault="00C75A86" w:rsidP="00C75A86">
            <w:pPr>
              <w:pStyle w:val="NormalWeb"/>
            </w:pPr>
            <w:r>
              <w:t xml:space="preserve">The examples below are in the parallel keys of C major and A minor, which means that both scales share the same notes but have different starting and ending points. As usual, the white dots are the root note in each scale, and the maroon notes are those that are the distinguishing note. The blue notes are those that connect the minor scale to the </w:t>
            </w:r>
            <w:r>
              <w:lastRenderedPageBreak/>
              <w:t>parallel root in the major scale.</w:t>
            </w:r>
          </w:p>
          <w:p w:rsidR="00C75A86" w:rsidRDefault="00C75A86" w:rsidP="00C75A86">
            <w:pPr>
              <w:pStyle w:val="Heading2"/>
            </w:pPr>
            <w:r>
              <w:t>Major Blues Scale</w:t>
            </w:r>
          </w:p>
          <w:p w:rsidR="00C75A86" w:rsidRDefault="00C75A86" w:rsidP="00C75A86">
            <w:pPr>
              <w:pStyle w:val="NormalWeb"/>
            </w:pPr>
            <w:r>
              <w:t xml:space="preserve">The major blues scale is used in most applications where the major pentatonic would fit, but has the added element of both the major and minor 3rd in the scale. The minor 3rd can be used either in chromatic runs between the major 2nd and major 3rd, or as a way of shifting the lick between a major and minor feel. This shifting can </w:t>
            </w:r>
            <w:proofErr w:type="spellStart"/>
            <w:r>
              <w:t>can</w:t>
            </w:r>
            <w:proofErr w:type="spellEnd"/>
            <w:r>
              <w:t xml:space="preserve"> have a dramatic swinging effect between a happy and sad mood in the same piece.</w:t>
            </w: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551"/>
              <w:gridCol w:w="4924"/>
            </w:tblGrid>
            <w:tr w:rsidR="00C75A86">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C75A86" w:rsidRDefault="00C75A86">
                  <w:pPr>
                    <w:pStyle w:val="tableheader"/>
                  </w:pPr>
                  <w:r>
                    <w:t>Attributes</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C75A86" w:rsidRDefault="00C75A86">
                  <w:pPr>
                    <w:pStyle w:val="tableheader"/>
                  </w:pPr>
                  <w:r>
                    <w:t>Values</w:t>
                  </w:r>
                </w:p>
              </w:tc>
            </w:tr>
            <w:tr w:rsidR="00C75A8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�Scale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�1-2-b3-3-5-6</w:t>
                  </w:r>
                </w:p>
              </w:tc>
            </w:tr>
            <w:tr w:rsidR="00C75A8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�Major</w:t>
                  </w:r>
                </w:p>
              </w:tc>
            </w:tr>
            <w:tr w:rsidR="00C75A8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�b3</w:t>
                  </w:r>
                </w:p>
              </w:tc>
            </w:tr>
            <w:tr w:rsidR="00C75A8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�Good over Chords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�M , M7 , M6</w:t>
                  </w:r>
                </w:p>
              </w:tc>
            </w:tr>
            <w:tr w:rsidR="00C75A8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�Good with Progressions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�I-IV-V , II-V-I , I-VI-IV-V , I-III-IV-I , I-IV-I , I-V-I</w:t>
                  </w:r>
                </w:p>
              </w:tc>
            </w:tr>
          </w:tbl>
          <w:p w:rsidR="00C75A86" w:rsidRDefault="00C75A86" w:rsidP="00C75A86">
            <w:pPr>
              <w:pStyle w:val="NormalWeb"/>
              <w:jc w:val="center"/>
            </w:pPr>
            <w:r>
              <w:rPr>
                <w:noProof/>
              </w:rPr>
              <w:drawing>
                <wp:inline distT="0" distB="0" distL="0" distR="0">
                  <wp:extent cx="4895850" cy="1095375"/>
                  <wp:effectExtent l="0" t="0" r="0" b="9525"/>
                  <wp:docPr id="55" name="Picture 55" descr="C Major Blues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 Major Blues Scale"/>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95850" cy="1095375"/>
                          </a:xfrm>
                          <a:prstGeom prst="rect">
                            <a:avLst/>
                          </a:prstGeom>
                          <a:noFill/>
                          <a:ln>
                            <a:noFill/>
                          </a:ln>
                        </pic:spPr>
                      </pic:pic>
                    </a:graphicData>
                  </a:graphic>
                </wp:inline>
              </w:drawing>
            </w:r>
          </w:p>
          <w:p w:rsidR="00930068" w:rsidRDefault="00930068" w:rsidP="00C75A86">
            <w:pPr>
              <w:pStyle w:val="Heading2"/>
            </w:pPr>
          </w:p>
          <w:p w:rsidR="00930068" w:rsidRDefault="00930068" w:rsidP="00C75A86">
            <w:pPr>
              <w:pStyle w:val="Heading2"/>
            </w:pPr>
          </w:p>
          <w:p w:rsidR="00C75A86" w:rsidRDefault="00C75A86" w:rsidP="00C75A86">
            <w:pPr>
              <w:pStyle w:val="Heading2"/>
            </w:pPr>
            <w:r>
              <w:t>Minor Blues Scale</w:t>
            </w:r>
          </w:p>
          <w:p w:rsidR="00C75A86" w:rsidRDefault="00C75A86" w:rsidP="00C75A86">
            <w:pPr>
              <w:pStyle w:val="NormalWeb"/>
            </w:pPr>
            <w:r>
              <w:t>The minor blues scale is the surest choice when singing the blues because of the role of the minor 3rd in setting the sad tone for the overall melody. The flatted most commonly serves as a passing note in chromatic runs between the perfect 4th and perfect 5th, adding a little color and tension and release.</w:t>
            </w:r>
          </w:p>
          <w:tbl>
            <w:tblPr>
              <w:tblW w:w="4000" w:type="pct"/>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2641"/>
              <w:gridCol w:w="4834"/>
            </w:tblGrid>
            <w:tr w:rsidR="00C75A86">
              <w:trPr>
                <w:tblCellSpacing w:w="15"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C75A86" w:rsidRDefault="00C75A86">
                  <w:pPr>
                    <w:pStyle w:val="tableheader"/>
                  </w:pPr>
                  <w:r>
                    <w:t>Attributes</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C75A86" w:rsidRDefault="00C75A86">
                  <w:pPr>
                    <w:pStyle w:val="tableheader"/>
                  </w:pPr>
                  <w:r>
                    <w:t>Values</w:t>
                  </w:r>
                </w:p>
              </w:tc>
            </w:tr>
            <w:tr w:rsidR="00C75A8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�Scale Formula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�1-b3-4-b5-5-b7</w:t>
                  </w:r>
                </w:p>
              </w:tc>
            </w:tr>
            <w:tr w:rsidR="00C75A8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�Major or Minor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�Minor</w:t>
                  </w:r>
                </w:p>
              </w:tc>
            </w:tr>
            <w:tr w:rsidR="00C75A8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lastRenderedPageBreak/>
                    <w:t>�Distinguishing Degree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�b5</w:t>
                  </w:r>
                </w:p>
              </w:tc>
            </w:tr>
            <w:tr w:rsidR="00C75A8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�Good over Chords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�m , m7 , m6</w:t>
                  </w:r>
                </w:p>
              </w:tc>
            </w:tr>
            <w:tr w:rsidR="00C75A86">
              <w:trPr>
                <w:tblCellSpacing w:w="15"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�Good with Progressions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C75A86" w:rsidRDefault="00C75A86">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Im-bVII-bVI</w:t>
                  </w:r>
                  <w:proofErr w:type="spellEnd"/>
                  <w:r>
                    <w:rPr>
                      <w:rFonts w:ascii="Verdana" w:hAnsi="Verdana"/>
                      <w:color w:val="000000"/>
                      <w:sz w:val="20"/>
                      <w:szCs w:val="20"/>
                    </w:rPr>
                    <w:t xml:space="preserve"> , </w:t>
                  </w:r>
                  <w:proofErr w:type="spellStart"/>
                  <w:r>
                    <w:rPr>
                      <w:rFonts w:ascii="Verdana" w:hAnsi="Verdana"/>
                      <w:color w:val="000000"/>
                      <w:sz w:val="20"/>
                      <w:szCs w:val="20"/>
                    </w:rPr>
                    <w:t>Im-IVm</w:t>
                  </w:r>
                  <w:proofErr w:type="spellEnd"/>
                  <w:r>
                    <w:rPr>
                      <w:rFonts w:ascii="Verdana" w:hAnsi="Verdana"/>
                      <w:color w:val="000000"/>
                      <w:sz w:val="20"/>
                      <w:szCs w:val="20"/>
                    </w:rPr>
                    <w:t xml:space="preserve"> , </w:t>
                  </w:r>
                  <w:proofErr w:type="spellStart"/>
                  <w:r>
                    <w:rPr>
                      <w:rFonts w:ascii="Verdana" w:hAnsi="Verdana"/>
                      <w:color w:val="000000"/>
                      <w:sz w:val="20"/>
                      <w:szCs w:val="20"/>
                    </w:rPr>
                    <w:t>Im-Vm</w:t>
                  </w:r>
                  <w:proofErr w:type="spellEnd"/>
                  <w:r>
                    <w:rPr>
                      <w:rFonts w:ascii="Verdana" w:hAnsi="Verdana"/>
                      <w:color w:val="000000"/>
                      <w:sz w:val="20"/>
                      <w:szCs w:val="20"/>
                    </w:rPr>
                    <w:t xml:space="preserve"> , </w:t>
                  </w:r>
                  <w:proofErr w:type="spellStart"/>
                  <w:r>
                    <w:rPr>
                      <w:rFonts w:ascii="Verdana" w:hAnsi="Verdana"/>
                      <w:color w:val="000000"/>
                      <w:sz w:val="20"/>
                      <w:szCs w:val="20"/>
                    </w:rPr>
                    <w:t>Im-bIII-bVII</w:t>
                  </w:r>
                  <w:proofErr w:type="spellEnd"/>
                </w:p>
              </w:tc>
            </w:tr>
          </w:tbl>
          <w:p w:rsidR="00992E83" w:rsidRDefault="00C75A86" w:rsidP="00D036B2">
            <w:pPr>
              <w:pStyle w:val="NormalWeb"/>
              <w:jc w:val="center"/>
            </w:pPr>
            <w:r>
              <w:rPr>
                <w:noProof/>
              </w:rPr>
              <w:drawing>
                <wp:inline distT="0" distB="0" distL="0" distR="0">
                  <wp:extent cx="5962650" cy="819150"/>
                  <wp:effectExtent l="0" t="0" r="0" b="0"/>
                  <wp:docPr id="52" name="Picture 52" descr="A Minor Blues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A Minor Blues Scal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62650" cy="819150"/>
                          </a:xfrm>
                          <a:prstGeom prst="rect">
                            <a:avLst/>
                          </a:prstGeom>
                          <a:noFill/>
                          <a:ln>
                            <a:noFill/>
                          </a:ln>
                        </pic:spPr>
                      </pic:pic>
                    </a:graphicData>
                  </a:graphic>
                </wp:inline>
              </w:drawing>
            </w:r>
          </w:p>
        </w:tc>
      </w:tr>
      <w:tr w:rsidR="00992E83" w:rsidTr="00D036B2">
        <w:trPr>
          <w:tblCellSpacing w:w="7" w:type="dxa"/>
        </w:trPr>
        <w:tc>
          <w:tcPr>
            <w:tcW w:w="4985" w:type="pct"/>
            <w:vAlign w:val="center"/>
            <w:hideMark/>
          </w:tcPr>
          <w:p w:rsidR="00992E83" w:rsidRDefault="00992E83">
            <w:pPr>
              <w:pStyle w:val="Heading3"/>
              <w:jc w:val="both"/>
            </w:pPr>
            <w:r>
              <w:lastRenderedPageBreak/>
              <w:t>Tritone: The Devil's Interval</w:t>
            </w:r>
          </w:p>
        </w:tc>
      </w:tr>
      <w:tr w:rsidR="00992E83" w:rsidTr="00D036B2">
        <w:trPr>
          <w:tblCellSpacing w:w="7" w:type="dxa"/>
        </w:trPr>
        <w:tc>
          <w:tcPr>
            <w:tcW w:w="4985" w:type="pct"/>
            <w:vAlign w:val="center"/>
          </w:tcPr>
          <w:p w:rsidR="00D036B2" w:rsidRDefault="00D036B2" w:rsidP="00D036B2">
            <w:pPr>
              <w:pStyle w:val="NormalWeb"/>
            </w:pPr>
            <w:r>
              <w:t>There is a particularly troublesome interval in the chromatic scale to become acquainted with. Here are a few factoids.</w:t>
            </w:r>
          </w:p>
          <w:p w:rsidR="00D036B2" w:rsidRDefault="00D036B2" w:rsidP="00D036B2">
            <w:pPr>
              <w:numPr>
                <w:ilvl w:val="0"/>
                <w:numId w:val="3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The Tritone interval is so called, because it is exactly half the number of frets between the bottom and top notes of an octave. The three tones played together are form the </w:t>
            </w:r>
            <w:proofErr w:type="spellStart"/>
            <w:r>
              <w:rPr>
                <w:rFonts w:ascii="Verdana" w:hAnsi="Verdana"/>
                <w:color w:val="000000"/>
                <w:sz w:val="20"/>
                <w:szCs w:val="20"/>
              </w:rPr>
              <w:t>tritone</w:t>
            </w:r>
            <w:proofErr w:type="spellEnd"/>
            <w:r>
              <w:rPr>
                <w:rFonts w:ascii="Verdana" w:hAnsi="Verdana"/>
                <w:color w:val="000000"/>
                <w:sz w:val="20"/>
                <w:szCs w:val="20"/>
              </w:rPr>
              <w:t xml:space="preserve"> sound. Because the overtones in a </w:t>
            </w:r>
            <w:proofErr w:type="spellStart"/>
            <w:r>
              <w:rPr>
                <w:rFonts w:ascii="Verdana" w:hAnsi="Verdana"/>
                <w:color w:val="000000"/>
                <w:sz w:val="20"/>
                <w:szCs w:val="20"/>
              </w:rPr>
              <w:t>tritone</w:t>
            </w:r>
            <w:proofErr w:type="spellEnd"/>
            <w:r>
              <w:rPr>
                <w:rFonts w:ascii="Verdana" w:hAnsi="Verdana"/>
                <w:color w:val="000000"/>
                <w:sz w:val="20"/>
                <w:szCs w:val="20"/>
              </w:rPr>
              <w:t xml:space="preserve"> do not reinforce the overtones in the fundamental tone, the ear has a difficult time discerning whether to move up or down to find the home base. The devil's tone can cause aural vertigo, if overused. </w:t>
            </w:r>
          </w:p>
          <w:p w:rsidR="00D036B2" w:rsidRDefault="00D036B2" w:rsidP="00D036B2">
            <w:pPr>
              <w:numPr>
                <w:ilvl w:val="0"/>
                <w:numId w:val="3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The devil's tone was not permitted in any medieval church music, being viewed as the antithesis to the so-called perfect intervals. </w:t>
            </w:r>
          </w:p>
          <w:p w:rsidR="00D036B2" w:rsidRDefault="00D036B2" w:rsidP="00D036B2">
            <w:pPr>
              <w:numPr>
                <w:ilvl w:val="0"/>
                <w:numId w:val="30"/>
              </w:numPr>
              <w:spacing w:before="100" w:beforeAutospacing="1" w:after="45" w:line="240" w:lineRule="auto"/>
              <w:ind w:right="270"/>
              <w:rPr>
                <w:rFonts w:ascii="Verdana" w:hAnsi="Verdana"/>
                <w:color w:val="000000"/>
                <w:sz w:val="20"/>
                <w:szCs w:val="20"/>
              </w:rPr>
            </w:pPr>
            <w:r>
              <w:rPr>
                <w:rFonts w:ascii="Verdana" w:hAnsi="Verdana"/>
                <w:color w:val="000000"/>
                <w:sz w:val="20"/>
                <w:szCs w:val="20"/>
              </w:rPr>
              <w:t xml:space="preserve">Being a dissonant interval, the </w:t>
            </w:r>
            <w:proofErr w:type="spellStart"/>
            <w:r>
              <w:rPr>
                <w:rFonts w:ascii="Verdana" w:hAnsi="Verdana"/>
                <w:color w:val="000000"/>
                <w:sz w:val="20"/>
                <w:szCs w:val="20"/>
              </w:rPr>
              <w:t>tritone</w:t>
            </w:r>
            <w:proofErr w:type="spellEnd"/>
            <w:r>
              <w:rPr>
                <w:rFonts w:ascii="Verdana" w:hAnsi="Verdana"/>
                <w:color w:val="000000"/>
                <w:sz w:val="20"/>
                <w:szCs w:val="20"/>
              </w:rPr>
              <w:t xml:space="preserve"> is seldom dwelt on for long in music, but is often used in modern music as a passing interval in two-part harmonies. </w:t>
            </w:r>
          </w:p>
          <w:p w:rsidR="00D036B2" w:rsidRDefault="00D036B2" w:rsidP="00D036B2">
            <w:pPr>
              <w:pStyle w:val="note"/>
            </w:pPr>
            <w:r>
              <w:t>Here again is a friendly reminder not to be too anxious to learn all the other intervals at once. Think of intervals as "vitamin I", which you need to take every day in small doses, but which you should take every day.</w:t>
            </w:r>
          </w:p>
          <w:tbl>
            <w:tblPr>
              <w:tblW w:w="9239" w:type="dxa"/>
              <w:tblCellSpacing w:w="15" w:type="dxa"/>
              <w:tblInd w:w="7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1456"/>
              <w:gridCol w:w="1037"/>
              <w:gridCol w:w="1312"/>
              <w:gridCol w:w="1356"/>
              <w:gridCol w:w="1091"/>
              <w:gridCol w:w="1487"/>
              <w:gridCol w:w="1500"/>
            </w:tblGrid>
            <w:tr w:rsidR="00D036B2" w:rsidTr="00D036B2">
              <w:trPr>
                <w:trHeight w:val="1396"/>
                <w:tblCellSpacing w:w="15" w:type="dxa"/>
              </w:trPr>
              <w:tc>
                <w:tcPr>
                  <w:tcW w:w="76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36B2" w:rsidRDefault="00D036B2">
                  <w:pPr>
                    <w:pStyle w:val="tableheader"/>
                  </w:pPr>
                  <w:r>
                    <w:t>Interval Name</w:t>
                  </w:r>
                </w:p>
              </w:tc>
              <w:tc>
                <w:tcPr>
                  <w:tcW w:w="547"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36B2" w:rsidRDefault="00D036B2">
                  <w:pPr>
                    <w:pStyle w:val="tableheader"/>
                  </w:pPr>
                  <w:r>
                    <w:t>Number of Half Steps</w:t>
                  </w:r>
                </w:p>
              </w:tc>
              <w:tc>
                <w:tcPr>
                  <w:tcW w:w="695"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36B2" w:rsidRDefault="00D036B2">
                  <w:pPr>
                    <w:pStyle w:val="tableheader"/>
                  </w:pPr>
                  <w:r>
                    <w:t>Frequency Ratio</w:t>
                  </w:r>
                </w:p>
              </w:tc>
              <w:tc>
                <w:tcPr>
                  <w:tcW w:w="713"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36B2" w:rsidRDefault="00D036B2">
                  <w:pPr>
                    <w:pStyle w:val="tableheader"/>
                  </w:pPr>
                  <w:r>
                    <w:t>Consonant / Dissonant</w:t>
                  </w:r>
                </w:p>
              </w:tc>
              <w:tc>
                <w:tcPr>
                  <w:tcW w:w="576"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36B2" w:rsidRDefault="00D036B2">
                  <w:pPr>
                    <w:pStyle w:val="tableheader"/>
                  </w:pPr>
                  <w:r>
                    <w:t>Other Names, Symbols</w:t>
                  </w:r>
                </w:p>
              </w:tc>
              <w:tc>
                <w:tcPr>
                  <w:tcW w:w="790"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36B2" w:rsidRDefault="00D036B2">
                  <w:pPr>
                    <w:pStyle w:val="tableheader"/>
                  </w:pPr>
                  <w:r>
                    <w:t>Inverted Interval Name</w:t>
                  </w:r>
                </w:p>
              </w:tc>
              <w:tc>
                <w:tcPr>
                  <w:tcW w:w="789" w:type="pct"/>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36B2" w:rsidRDefault="00D036B2">
                  <w:pPr>
                    <w:pStyle w:val="tableheader"/>
                  </w:pPr>
                  <w:r>
                    <w:t>Name of Interval in Second Octave</w:t>
                  </w:r>
                </w:p>
              </w:tc>
            </w:tr>
            <w:tr w:rsidR="00D036B2" w:rsidTr="00D036B2">
              <w:trPr>
                <w:trHeight w:val="982"/>
                <w:tblCellSpacing w:w="15" w:type="dxa"/>
              </w:trPr>
              <w:tc>
                <w:tcPr>
                  <w:tcW w:w="760"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�Perfect Unison</w:t>
                  </w:r>
                </w:p>
              </w:tc>
              <w:tc>
                <w:tcPr>
                  <w:tcW w:w="547"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�0</w:t>
                  </w:r>
                </w:p>
              </w:tc>
              <w:tc>
                <w:tcPr>
                  <w:tcW w:w="695"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�1</w:t>
                  </w:r>
                </w:p>
              </w:tc>
              <w:tc>
                <w:tcPr>
                  <w:tcW w:w="713"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�Consonant</w:t>
                  </w:r>
                </w:p>
              </w:tc>
              <w:tc>
                <w:tcPr>
                  <w:tcW w:w="576"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�P1</w:t>
                  </w:r>
                </w:p>
              </w:tc>
              <w:tc>
                <w:tcPr>
                  <w:tcW w:w="790"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�Perfect Unison</w:t>
                  </w:r>
                </w:p>
              </w:tc>
              <w:tc>
                <w:tcPr>
                  <w:tcW w:w="789"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�Perfect Octave</w:t>
                  </w:r>
                </w:p>
              </w:tc>
            </w:tr>
            <w:tr w:rsidR="00D036B2" w:rsidTr="00D036B2">
              <w:trPr>
                <w:trHeight w:val="727"/>
                <w:tblCellSpacing w:w="15" w:type="dxa"/>
              </w:trPr>
              <w:tc>
                <w:tcPr>
                  <w:tcW w:w="760"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lastRenderedPageBreak/>
                    <w:t xml:space="preserve">�Augmented 4th / </w:t>
                  </w:r>
                  <w:r>
                    <w:rPr>
                      <w:rFonts w:ascii="Verdana" w:hAnsi="Verdana"/>
                      <w:color w:val="000000"/>
                      <w:sz w:val="20"/>
                      <w:szCs w:val="20"/>
                    </w:rPr>
                    <w:br/>
                    <w:t xml:space="preserve">�Diminished 5th </w:t>
                  </w:r>
                </w:p>
              </w:tc>
              <w:tc>
                <w:tcPr>
                  <w:tcW w:w="547"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�6</w:t>
                  </w:r>
                </w:p>
              </w:tc>
              <w:tc>
                <w:tcPr>
                  <w:tcW w:w="695"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�32:45</w:t>
                  </w:r>
                </w:p>
              </w:tc>
              <w:tc>
                <w:tcPr>
                  <w:tcW w:w="713"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�Dissonant</w:t>
                  </w:r>
                </w:p>
              </w:tc>
              <w:tc>
                <w:tcPr>
                  <w:tcW w:w="576"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�d5, b5, A4, #4, Tritone</w:t>
                  </w:r>
                </w:p>
              </w:tc>
              <w:tc>
                <w:tcPr>
                  <w:tcW w:w="790"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 xml:space="preserve">�Diminished 5th / </w:t>
                  </w:r>
                  <w:r>
                    <w:rPr>
                      <w:rFonts w:ascii="Verdana" w:hAnsi="Verdana"/>
                      <w:color w:val="000000"/>
                      <w:sz w:val="20"/>
                      <w:szCs w:val="20"/>
                    </w:rPr>
                    <w:br/>
                    <w:t>�Augmented 4th</w:t>
                  </w:r>
                </w:p>
              </w:tc>
              <w:tc>
                <w:tcPr>
                  <w:tcW w:w="789"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 xml:space="preserve">�Augmented 11th / </w:t>
                  </w:r>
                  <w:r>
                    <w:rPr>
                      <w:rFonts w:ascii="Verdana" w:hAnsi="Verdana"/>
                      <w:color w:val="000000"/>
                      <w:sz w:val="20"/>
                      <w:szCs w:val="20"/>
                    </w:rPr>
                    <w:br/>
                    <w:t>�Diminished 12th</w:t>
                  </w:r>
                </w:p>
              </w:tc>
            </w:tr>
            <w:tr w:rsidR="00D036B2" w:rsidTr="00D036B2">
              <w:trPr>
                <w:trHeight w:val="189"/>
                <w:tblCellSpacing w:w="15" w:type="dxa"/>
              </w:trPr>
              <w:tc>
                <w:tcPr>
                  <w:tcW w:w="760"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�Perfect Octave</w:t>
                  </w:r>
                </w:p>
              </w:tc>
              <w:tc>
                <w:tcPr>
                  <w:tcW w:w="547"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�12</w:t>
                  </w:r>
                </w:p>
              </w:tc>
              <w:tc>
                <w:tcPr>
                  <w:tcW w:w="695"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�1:2</w:t>
                  </w:r>
                </w:p>
              </w:tc>
              <w:tc>
                <w:tcPr>
                  <w:tcW w:w="713"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�Consonant</w:t>
                  </w:r>
                </w:p>
              </w:tc>
              <w:tc>
                <w:tcPr>
                  <w:tcW w:w="576"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�P8</w:t>
                  </w:r>
                </w:p>
              </w:tc>
              <w:tc>
                <w:tcPr>
                  <w:tcW w:w="790"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�Perfect Octave</w:t>
                  </w:r>
                </w:p>
              </w:tc>
              <w:tc>
                <w:tcPr>
                  <w:tcW w:w="789" w:type="pct"/>
                  <w:tcBorders>
                    <w:top w:val="outset" w:sz="6" w:space="0" w:color="000000"/>
                    <w:left w:val="outset" w:sz="6" w:space="0" w:color="000000"/>
                    <w:bottom w:val="outset" w:sz="6" w:space="0" w:color="000000"/>
                    <w:right w:val="outset" w:sz="6" w:space="0" w:color="000000"/>
                  </w:tcBorders>
                  <w:hideMark/>
                </w:tcPr>
                <w:p w:rsidR="00D036B2" w:rsidRDefault="00D036B2">
                  <w:pPr>
                    <w:rPr>
                      <w:rFonts w:ascii="Verdana" w:hAnsi="Verdana"/>
                      <w:color w:val="000000"/>
                      <w:sz w:val="20"/>
                      <w:szCs w:val="20"/>
                    </w:rPr>
                  </w:pPr>
                  <w:r>
                    <w:rPr>
                      <w:rFonts w:ascii="Verdana" w:hAnsi="Verdana"/>
                      <w:color w:val="000000"/>
                      <w:sz w:val="20"/>
                      <w:szCs w:val="20"/>
                    </w:rPr>
                    <w:t>�Perfect 15th</w:t>
                  </w:r>
                </w:p>
              </w:tc>
            </w:tr>
          </w:tbl>
          <w:p w:rsidR="00D036B2" w:rsidRPr="00D036B2" w:rsidRDefault="00D036B2" w:rsidP="00D036B2">
            <w:pPr>
              <w:pStyle w:val="Heading2"/>
            </w:pPr>
            <w:r>
              <w:t>Tritone Interval Spelling</w:t>
            </w:r>
          </w:p>
          <w:p w:rsidR="00D036B2" w:rsidRDefault="00D036B2" w:rsidP="00D036B2">
            <w:pPr>
              <w:pStyle w:val="NormalWeb"/>
              <w:ind w:left="150" w:right="150"/>
            </w:pPr>
            <w:r>
              <w:t>This chart shows the spelling of all intervals upward and downward from any starting point. This is important to know when composing music, because if you know the name of one note, then by hearing the interval, you will know the name of the next note you hear by ear.</w:t>
            </w:r>
          </w:p>
          <w:tbl>
            <w:tblPr>
              <w:tblW w:w="3000" w:type="dxa"/>
              <w:jc w:val="center"/>
              <w:tblCellSpacing w:w="7" w:type="dxa"/>
              <w:tblInd w:w="7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815"/>
              <w:gridCol w:w="1369"/>
              <w:gridCol w:w="816"/>
            </w:tblGrid>
            <w:tr w:rsidR="00D036B2">
              <w:trPr>
                <w:tblCellSpacing w:w="7" w:type="dxa"/>
                <w:jc w:val="center"/>
              </w:trPr>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36B2" w:rsidRDefault="00D036B2">
                  <w:pPr>
                    <w:pStyle w:val="tableheader"/>
                  </w:pPr>
                  <w:r>
                    <w:t>P1</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36B2" w:rsidRDefault="00D036B2">
                  <w:pPr>
                    <w:pStyle w:val="tableheader"/>
                  </w:pPr>
                  <w:r>
                    <w:t>A4/D5</w:t>
                  </w:r>
                </w:p>
              </w:tc>
              <w:tc>
                <w:tcPr>
                  <w:tcW w:w="0" w:type="auto"/>
                  <w:tcBorders>
                    <w:top w:val="single" w:sz="6" w:space="0" w:color="000000"/>
                    <w:left w:val="single" w:sz="6" w:space="0" w:color="000000"/>
                    <w:bottom w:val="single" w:sz="6" w:space="0" w:color="000000"/>
                    <w:right w:val="single" w:sz="6" w:space="0" w:color="000000"/>
                  </w:tcBorders>
                  <w:shd w:val="clear" w:color="auto" w:fill="800000"/>
                  <w:tcMar>
                    <w:top w:w="0" w:type="dxa"/>
                    <w:left w:w="0" w:type="dxa"/>
                    <w:bottom w:w="0" w:type="dxa"/>
                    <w:right w:w="0" w:type="dxa"/>
                  </w:tcMar>
                  <w:vAlign w:val="center"/>
                  <w:hideMark/>
                </w:tcPr>
                <w:p w:rsidR="00D036B2" w:rsidRDefault="00D036B2">
                  <w:pPr>
                    <w:pStyle w:val="tableheader"/>
                  </w:pPr>
                  <w:r>
                    <w:t>P8</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�D/Ebb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Ab</w:t>
                  </w:r>
                  <w:proofErr w:type="spellEnd"/>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�D#/</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�A</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�D##/E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�A#</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�E/</w:t>
                  </w:r>
                  <w:proofErr w:type="spellStart"/>
                  <w:r>
                    <w:rPr>
                      <w:rFonts w:ascii="Verdana" w:hAnsi="Verdana"/>
                      <w:color w:val="000000"/>
                      <w:sz w:val="20"/>
                      <w:szCs w:val="20"/>
                    </w:rPr>
                    <w:t>Fb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�Bb</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�E#/F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�B</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�F#/Gb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�C</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�F##/G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�C#</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�G/</w:t>
                  </w:r>
                  <w:proofErr w:type="spellStart"/>
                  <w:r>
                    <w:rPr>
                      <w:rFonts w:ascii="Verdana" w:hAnsi="Verdana"/>
                      <w:color w:val="000000"/>
                      <w:sz w:val="20"/>
                      <w:szCs w:val="20"/>
                    </w:rPr>
                    <w:t>Abb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�Db</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�G#/</w:t>
                  </w:r>
                  <w:proofErr w:type="spellStart"/>
                  <w:r>
                    <w:rPr>
                      <w:rFonts w:ascii="Verdana" w:hAnsi="Verdana"/>
                      <w:color w:val="000000"/>
                      <w:sz w:val="20"/>
                      <w:szCs w:val="20"/>
                    </w:rPr>
                    <w:t>Ab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�D</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�G##/A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�D#</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�A/</w:t>
                  </w:r>
                  <w:proofErr w:type="spellStart"/>
                  <w:r>
                    <w:rPr>
                      <w:rFonts w:ascii="Verdana" w:hAnsi="Verdana"/>
                      <w:color w:val="000000"/>
                      <w:sz w:val="20"/>
                      <w:szCs w:val="20"/>
                    </w:rPr>
                    <w:t>Bbb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Eb</w:t>
                  </w:r>
                  <w:proofErr w:type="spellEnd"/>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�A#/Bb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�E</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�B/</w:t>
                  </w:r>
                  <w:proofErr w:type="spellStart"/>
                  <w:r>
                    <w:rPr>
                      <w:rFonts w:ascii="Verdana" w:hAnsi="Verdana"/>
                      <w:color w:val="000000"/>
                      <w:sz w:val="20"/>
                      <w:szCs w:val="20"/>
                    </w:rPr>
                    <w:t>Cb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�F</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�F#</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�B#/C</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�F#</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�Gb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�C/</w:t>
                  </w:r>
                  <w:proofErr w:type="spellStart"/>
                  <w:r>
                    <w:rPr>
                      <w:rFonts w:ascii="Verdana" w:hAnsi="Verdana"/>
                      <w:color w:val="000000"/>
                      <w:sz w:val="20"/>
                      <w:szCs w:val="20"/>
                    </w:rPr>
                    <w:t>Dbb</w:t>
                  </w:r>
                  <w:proofErr w:type="spellEnd"/>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w:t>
                  </w:r>
                  <w:proofErr w:type="spellStart"/>
                  <w:r>
                    <w:rPr>
                      <w:rFonts w:ascii="Verdana" w:hAnsi="Verdana"/>
                      <w:color w:val="000000"/>
                      <w:sz w:val="20"/>
                      <w:szCs w:val="20"/>
                    </w:rPr>
                    <w:t>Gb</w:t>
                  </w:r>
                  <w:proofErr w:type="spellEnd"/>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lastRenderedPageBreak/>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�C#/Db</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�G</w:t>
                  </w:r>
                </w:p>
              </w:tc>
            </w:tr>
            <w:tr w:rsidR="00D036B2">
              <w:trPr>
                <w:tblCellSpacing w:w="7"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�D##/D</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D036B2" w:rsidRDefault="00D036B2">
                  <w:pPr>
                    <w:rPr>
                      <w:rFonts w:ascii="Verdana" w:hAnsi="Verdana"/>
                      <w:color w:val="000000"/>
                      <w:sz w:val="20"/>
                      <w:szCs w:val="20"/>
                    </w:rPr>
                  </w:pPr>
                  <w:r>
                    <w:rPr>
                      <w:rFonts w:ascii="Verdana" w:hAnsi="Verdana"/>
                      <w:color w:val="000000"/>
                      <w:sz w:val="20"/>
                      <w:szCs w:val="20"/>
                    </w:rPr>
                    <w:t>�G#</w:t>
                  </w:r>
                </w:p>
              </w:tc>
            </w:tr>
          </w:tbl>
          <w:p w:rsidR="00D036B2" w:rsidRDefault="00D036B2" w:rsidP="00D036B2">
            <w:pPr>
              <w:pStyle w:val="note"/>
              <w:ind w:left="1986" w:right="1986"/>
            </w:pPr>
            <w:r>
              <w:t xml:space="preserve">Notice that some of the </w:t>
            </w:r>
            <w:proofErr w:type="spellStart"/>
            <w:r>
              <w:t>tritone</w:t>
            </w:r>
            <w:proofErr w:type="spellEnd"/>
            <w:r>
              <w:t xml:space="preserve"> spellings have double sharps (##) or double flats (bb) in them. This is because in standard music notation, note names must fit within key signatures, to keep the repeating of written sharps and flats to a minimum. Names of notes are given by counting the natural or fundamental notes, up or down, then adding the accidentals (# or b) on top at the end. In the case of </w:t>
            </w:r>
            <w:proofErr w:type="spellStart"/>
            <w:r>
              <w:t>Ab</w:t>
            </w:r>
            <w:proofErr w:type="spellEnd"/>
            <w:r>
              <w:t xml:space="preserve">, counting up three naturals gives us B &gt; C &gt; D, which happens to be an augmented 4th, so we stop there. For a diminished 5th, in the case of </w:t>
            </w:r>
            <w:proofErr w:type="spellStart"/>
            <w:r>
              <w:t>Ab</w:t>
            </w:r>
            <w:proofErr w:type="spellEnd"/>
            <w:r>
              <w:t xml:space="preserve"> counting up 4 naturals gives us B &gt; C &gt; D &gt; E, but the pitch is too high, so when we drop two frets lower, it is really a D pitch, but we call it an Ebb to respect the spelling of the 5th.</w:t>
            </w:r>
          </w:p>
          <w:p w:rsidR="00D036B2" w:rsidRDefault="00D036B2" w:rsidP="00D036B2">
            <w:pPr>
              <w:pStyle w:val="Heading4"/>
              <w:ind w:left="525" w:right="150"/>
            </w:pPr>
            <w:r>
              <w:t>The Devil's Tone: Augmented 4ths/Diminished 5ths</w:t>
            </w:r>
          </w:p>
          <w:p w:rsidR="00D036B2" w:rsidRDefault="00D036B2" w:rsidP="00D036B2">
            <w:pPr>
              <w:pStyle w:val="NormalWeb"/>
              <w:ind w:left="225" w:right="225"/>
            </w:pPr>
            <w:r>
              <w:t>The Augmented 4th or Diminished 5th interval sounds so strange to our ears, that even though it exists, it is only used sparingly. When it is summoned forth, it can have a surprising or stunning effect on the listener, causing the audience to lose their musical bearing, if only for a moment. It does this because the mind cannot easily perceive which direction they are going relative to home. If dwelt on too long, can erase the notion of home base from the listener's mind. The effect is musical vertigo.</w:t>
            </w:r>
          </w:p>
          <w:p w:rsidR="00D036B2" w:rsidRDefault="00D036B2" w:rsidP="00D036B2">
            <w:pPr>
              <w:pStyle w:val="NormalWeb"/>
              <w:ind w:left="225" w:right="225"/>
            </w:pPr>
            <w:r>
              <w:t>�</w:t>
            </w:r>
          </w:p>
          <w:tbl>
            <w:tblPr>
              <w:tblW w:w="4380" w:type="dxa"/>
              <w:jc w:val="center"/>
              <w:tblCellSpacing w:w="7" w:type="dxa"/>
              <w:tblInd w:w="15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tblPr>
            <w:tblGrid>
              <w:gridCol w:w="4380"/>
            </w:tblGrid>
            <w:tr w:rsidR="00D036B2">
              <w:trPr>
                <w:tblCellSpacing w:w="7" w:type="dxa"/>
                <w:jc w:val="center"/>
              </w:trPr>
              <w:tc>
                <w:tcPr>
                  <w:tcW w:w="0" w:type="auto"/>
                  <w:shd w:val="clear" w:color="auto" w:fill="FFFFFF"/>
                  <w:vAlign w:val="center"/>
                  <w:hideMark/>
                </w:tcPr>
                <w:p w:rsidR="00D036B2" w:rsidRDefault="00D036B2">
                  <w:pPr>
                    <w:rPr>
                      <w:rFonts w:ascii="Verdana" w:hAnsi="Verdana"/>
                      <w:color w:val="000000"/>
                      <w:sz w:val="20"/>
                      <w:szCs w:val="20"/>
                    </w:rPr>
                  </w:pPr>
                  <w:r>
                    <w:rPr>
                      <w:rFonts w:ascii="Verdana" w:hAnsi="Verdana"/>
                      <w:noProof/>
                      <w:color w:val="990000"/>
                      <w:sz w:val="20"/>
                      <w:szCs w:val="20"/>
                    </w:rPr>
                    <w:drawing>
                      <wp:inline distT="0" distB="0" distL="0" distR="0">
                        <wp:extent cx="2686050" cy="1504950"/>
                        <wp:effectExtent l="0" t="0" r="0" b="0"/>
                        <wp:docPr id="57" name="Picture 57" descr="http://www.blackbeltguitar.com/images/intervals/Int-A4d5.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blackbeltguitar.com/images/intervals/Int-A4d5.JPG">
                                  <a:hlinkClick r:id="rId23"/>
                                </pic:cNvPr>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04950"/>
                                </a:xfrm>
                                <a:prstGeom prst="rect">
                                  <a:avLst/>
                                </a:prstGeom>
                                <a:noFill/>
                                <a:ln>
                                  <a:noFill/>
                                </a:ln>
                              </pic:spPr>
                            </pic:pic>
                          </a:graphicData>
                        </a:graphic>
                      </wp:inline>
                    </w:drawing>
                  </w:r>
                </w:p>
              </w:tc>
            </w:tr>
          </w:tbl>
          <w:p w:rsidR="00D036B2" w:rsidRDefault="00D036B2" w:rsidP="00D036B2">
            <w:pPr>
              <w:pStyle w:val="Heading2"/>
              <w:ind w:left="375" w:right="150"/>
              <w:rPr>
                <w:rFonts w:ascii="Papyrus" w:hAnsi="Papyrus"/>
                <w:color w:val="800000"/>
                <w:sz w:val="30"/>
                <w:szCs w:val="30"/>
              </w:rPr>
            </w:pPr>
            <w:r>
              <w:t>Exercises:</w:t>
            </w:r>
          </w:p>
          <w:p w:rsidR="00D036B2" w:rsidRDefault="00D036B2" w:rsidP="00D036B2">
            <w:pPr>
              <w:pStyle w:val="NormalWeb"/>
              <w:ind w:left="225" w:right="225"/>
            </w:pPr>
            <w:r>
              <w:t>When training your ear, remember: You cannot force your ear to learn. It must happen easily and naturally, and through relaxed repetition over time, rather than cramming all at once. When we try to force the ear to learn, the ear rebels, and closes. Here are some tips to encourage your ear to open up.</w:t>
            </w:r>
          </w:p>
          <w:p w:rsidR="00D036B2" w:rsidRDefault="00D036B2" w:rsidP="00D036B2">
            <w:pPr>
              <w:numPr>
                <w:ilvl w:val="0"/>
                <w:numId w:val="31"/>
              </w:numPr>
              <w:spacing w:before="100" w:beforeAutospacing="1" w:after="45" w:line="240" w:lineRule="auto"/>
              <w:ind w:left="870" w:right="420"/>
              <w:rPr>
                <w:rFonts w:ascii="Verdana" w:hAnsi="Verdana"/>
                <w:color w:val="000000"/>
                <w:sz w:val="20"/>
                <w:szCs w:val="20"/>
              </w:rPr>
            </w:pPr>
            <w:r>
              <w:rPr>
                <w:rFonts w:ascii="Verdana" w:hAnsi="Verdana"/>
                <w:color w:val="000000"/>
                <w:sz w:val="20"/>
                <w:szCs w:val="20"/>
              </w:rPr>
              <w:lastRenderedPageBreak/>
              <w:t xml:space="preserve">Practice the intervals no more than 10 minutes each day. </w:t>
            </w:r>
          </w:p>
          <w:p w:rsidR="00D036B2" w:rsidRDefault="00D036B2" w:rsidP="00D036B2">
            <w:pPr>
              <w:numPr>
                <w:ilvl w:val="0"/>
                <w:numId w:val="31"/>
              </w:numPr>
              <w:spacing w:before="100" w:beforeAutospacing="1" w:after="45" w:line="240" w:lineRule="auto"/>
              <w:ind w:left="870" w:right="420"/>
              <w:rPr>
                <w:rFonts w:ascii="Verdana" w:hAnsi="Verdana"/>
                <w:color w:val="000000"/>
                <w:sz w:val="20"/>
                <w:szCs w:val="20"/>
              </w:rPr>
            </w:pPr>
            <w:r>
              <w:rPr>
                <w:rFonts w:ascii="Verdana" w:hAnsi="Verdana"/>
                <w:color w:val="000000"/>
                <w:sz w:val="20"/>
                <w:szCs w:val="20"/>
              </w:rPr>
              <w:t xml:space="preserve">Practice intervals at the beginning of your practice session, when your ear is most open and relaxed. </w:t>
            </w:r>
          </w:p>
          <w:p w:rsidR="00D036B2" w:rsidRDefault="00D036B2" w:rsidP="00D036B2">
            <w:pPr>
              <w:numPr>
                <w:ilvl w:val="0"/>
                <w:numId w:val="31"/>
              </w:numPr>
              <w:spacing w:before="100" w:beforeAutospacing="1" w:after="45" w:line="240" w:lineRule="auto"/>
              <w:ind w:left="870" w:right="420"/>
              <w:rPr>
                <w:rFonts w:ascii="Verdana" w:hAnsi="Verdana"/>
                <w:color w:val="000000"/>
                <w:sz w:val="20"/>
                <w:szCs w:val="20"/>
              </w:rPr>
            </w:pPr>
            <w:r>
              <w:rPr>
                <w:rFonts w:ascii="Verdana" w:hAnsi="Verdana"/>
                <w:color w:val="000000"/>
                <w:sz w:val="20"/>
                <w:szCs w:val="20"/>
              </w:rPr>
              <w:t xml:space="preserve">Start out by learning the intervals on your instrument, not someone </w:t>
            </w:r>
            <w:proofErr w:type="spellStart"/>
            <w:r>
              <w:rPr>
                <w:rFonts w:ascii="Verdana" w:hAnsi="Verdana"/>
                <w:color w:val="000000"/>
                <w:sz w:val="20"/>
                <w:szCs w:val="20"/>
              </w:rPr>
              <w:t>elses</w:t>
            </w:r>
            <w:proofErr w:type="spellEnd"/>
            <w:r>
              <w:rPr>
                <w:rFonts w:ascii="Verdana" w:hAnsi="Verdana"/>
                <w:color w:val="000000"/>
                <w:sz w:val="20"/>
                <w:szCs w:val="20"/>
              </w:rPr>
              <w:t xml:space="preserve">. </w:t>
            </w:r>
          </w:p>
          <w:p w:rsidR="00D036B2" w:rsidRDefault="00D036B2" w:rsidP="00D036B2">
            <w:pPr>
              <w:numPr>
                <w:ilvl w:val="0"/>
                <w:numId w:val="31"/>
              </w:numPr>
              <w:spacing w:before="100" w:beforeAutospacing="1" w:after="45" w:line="240" w:lineRule="auto"/>
              <w:ind w:left="870" w:right="420"/>
              <w:rPr>
                <w:rFonts w:ascii="Verdana" w:hAnsi="Verdana"/>
                <w:color w:val="000000"/>
                <w:sz w:val="20"/>
                <w:szCs w:val="20"/>
              </w:rPr>
            </w:pPr>
            <w:r>
              <w:rPr>
                <w:rFonts w:ascii="Verdana" w:hAnsi="Verdana"/>
                <w:color w:val="000000"/>
                <w:sz w:val="20"/>
                <w:szCs w:val="20"/>
              </w:rPr>
              <w:t xml:space="preserve">Learn the intervals in the order presented in this lesson. </w:t>
            </w:r>
          </w:p>
          <w:p w:rsidR="00D036B2" w:rsidRDefault="00D036B2" w:rsidP="00D036B2">
            <w:pPr>
              <w:numPr>
                <w:ilvl w:val="0"/>
                <w:numId w:val="31"/>
              </w:numPr>
              <w:spacing w:before="100" w:beforeAutospacing="1" w:after="45" w:line="240" w:lineRule="auto"/>
              <w:ind w:left="870" w:right="420"/>
              <w:rPr>
                <w:rFonts w:ascii="Verdana" w:hAnsi="Verdana"/>
                <w:color w:val="000000"/>
                <w:sz w:val="20"/>
                <w:szCs w:val="20"/>
              </w:rPr>
            </w:pPr>
            <w:r>
              <w:rPr>
                <w:rFonts w:ascii="Verdana" w:hAnsi="Verdana"/>
                <w:color w:val="000000"/>
                <w:sz w:val="20"/>
                <w:szCs w:val="20"/>
              </w:rPr>
              <w:t xml:space="preserve">Play the intervals both on the same string and on different strings. Play them up and down the </w:t>
            </w:r>
            <w:proofErr w:type="spellStart"/>
            <w:r>
              <w:rPr>
                <w:rFonts w:ascii="Verdana" w:hAnsi="Verdana"/>
                <w:color w:val="000000"/>
                <w:sz w:val="20"/>
                <w:szCs w:val="20"/>
              </w:rPr>
              <w:t>fretboard</w:t>
            </w:r>
            <w:proofErr w:type="spellEnd"/>
            <w:r>
              <w:rPr>
                <w:rFonts w:ascii="Verdana" w:hAnsi="Verdana"/>
                <w:color w:val="000000"/>
                <w:sz w:val="20"/>
                <w:szCs w:val="20"/>
              </w:rPr>
              <w:t xml:space="preserve">, both in order and randomly. </w:t>
            </w:r>
          </w:p>
          <w:p w:rsidR="00D036B2" w:rsidRDefault="00D036B2" w:rsidP="00D036B2">
            <w:pPr>
              <w:numPr>
                <w:ilvl w:val="0"/>
                <w:numId w:val="31"/>
              </w:numPr>
              <w:spacing w:before="100" w:beforeAutospacing="1" w:after="45" w:line="240" w:lineRule="auto"/>
              <w:ind w:left="870" w:right="420"/>
              <w:rPr>
                <w:rFonts w:ascii="Verdana" w:hAnsi="Verdana"/>
                <w:color w:val="000000"/>
                <w:sz w:val="20"/>
                <w:szCs w:val="20"/>
              </w:rPr>
            </w:pPr>
            <w:r>
              <w:rPr>
                <w:rFonts w:ascii="Verdana" w:hAnsi="Verdana"/>
                <w:color w:val="000000"/>
                <w:sz w:val="20"/>
                <w:szCs w:val="20"/>
              </w:rPr>
              <w:t xml:space="preserve">Sing the note names of each interval as you play it. Sing and play each interval both up and down. </w:t>
            </w:r>
          </w:p>
          <w:p w:rsidR="00D036B2" w:rsidRDefault="00D036B2" w:rsidP="00D036B2">
            <w:pPr>
              <w:numPr>
                <w:ilvl w:val="0"/>
                <w:numId w:val="31"/>
              </w:numPr>
              <w:spacing w:before="100" w:beforeAutospacing="1" w:after="45" w:line="240" w:lineRule="auto"/>
              <w:ind w:left="870" w:right="420"/>
              <w:rPr>
                <w:rFonts w:ascii="Verdana" w:hAnsi="Verdana"/>
                <w:color w:val="000000"/>
                <w:sz w:val="20"/>
                <w:szCs w:val="20"/>
              </w:rPr>
            </w:pPr>
            <w:r>
              <w:rPr>
                <w:rFonts w:ascii="Verdana" w:hAnsi="Verdana"/>
                <w:color w:val="000000"/>
                <w:sz w:val="20"/>
                <w:szCs w:val="20"/>
              </w:rPr>
              <w:t xml:space="preserve">Play one note in the interval and sing the other. Do this up and down. </w:t>
            </w:r>
          </w:p>
          <w:p w:rsidR="00D036B2" w:rsidRDefault="00D036B2" w:rsidP="00D036B2">
            <w:pPr>
              <w:numPr>
                <w:ilvl w:val="0"/>
                <w:numId w:val="31"/>
              </w:numPr>
              <w:spacing w:before="100" w:beforeAutospacing="1" w:after="45" w:line="240" w:lineRule="auto"/>
              <w:ind w:left="870" w:right="420"/>
              <w:rPr>
                <w:rFonts w:ascii="Verdana" w:hAnsi="Verdana"/>
                <w:color w:val="000000"/>
                <w:sz w:val="20"/>
                <w:szCs w:val="20"/>
              </w:rPr>
            </w:pPr>
            <w:r>
              <w:rPr>
                <w:rFonts w:ascii="Verdana" w:hAnsi="Verdana"/>
                <w:color w:val="000000"/>
                <w:sz w:val="20"/>
                <w:szCs w:val="20"/>
              </w:rPr>
              <w:t>Play and sing each interval both melodically (one note at a time</w:t>
            </w:r>
            <w:proofErr w:type="gramStart"/>
            <w:r>
              <w:rPr>
                <w:rFonts w:ascii="Verdana" w:hAnsi="Verdana"/>
                <w:color w:val="000000"/>
                <w:sz w:val="20"/>
                <w:szCs w:val="20"/>
              </w:rPr>
              <w:t>)and</w:t>
            </w:r>
            <w:proofErr w:type="gramEnd"/>
            <w:r>
              <w:rPr>
                <w:rFonts w:ascii="Verdana" w:hAnsi="Verdana"/>
                <w:color w:val="000000"/>
                <w:sz w:val="20"/>
                <w:szCs w:val="20"/>
              </w:rPr>
              <w:t xml:space="preserve"> harmonically (two notes at a time). </w:t>
            </w:r>
          </w:p>
          <w:p w:rsidR="00992E83" w:rsidRPr="00D036B2" w:rsidRDefault="00D036B2" w:rsidP="00D036B2">
            <w:pPr>
              <w:numPr>
                <w:ilvl w:val="0"/>
                <w:numId w:val="31"/>
              </w:numPr>
              <w:spacing w:before="100" w:beforeAutospacing="1" w:after="45" w:line="240" w:lineRule="auto"/>
              <w:ind w:left="870" w:right="420"/>
              <w:rPr>
                <w:rFonts w:ascii="Verdana" w:hAnsi="Verdana"/>
                <w:color w:val="000000"/>
                <w:sz w:val="20"/>
                <w:szCs w:val="20"/>
              </w:rPr>
            </w:pPr>
            <w:r>
              <w:rPr>
                <w:rFonts w:ascii="Verdana" w:hAnsi="Verdana"/>
                <w:color w:val="000000"/>
                <w:sz w:val="20"/>
                <w:szCs w:val="20"/>
              </w:rPr>
              <w:t xml:space="preserve">If your ear gets tired, move onto other things and come back to it fresh tomorrow. </w:t>
            </w:r>
          </w:p>
        </w:tc>
      </w:tr>
      <w:tr w:rsidR="00992E83" w:rsidTr="00D036B2">
        <w:trPr>
          <w:tblCellSpacing w:w="7" w:type="dxa"/>
        </w:trPr>
        <w:tc>
          <w:tcPr>
            <w:tcW w:w="4985" w:type="pct"/>
            <w:vAlign w:val="center"/>
            <w:hideMark/>
          </w:tcPr>
          <w:p w:rsidR="00992E83" w:rsidRDefault="00992E83">
            <w:pPr>
              <w:pStyle w:val="Heading3"/>
              <w:jc w:val="both"/>
            </w:pPr>
            <w:r>
              <w:lastRenderedPageBreak/>
              <w:t>Set Management: A Must-Have in Performing</w:t>
            </w:r>
          </w:p>
        </w:tc>
      </w:tr>
      <w:tr w:rsidR="00992E83" w:rsidTr="00D036B2">
        <w:trPr>
          <w:tblCellSpacing w:w="7" w:type="dxa"/>
        </w:trPr>
        <w:tc>
          <w:tcPr>
            <w:tcW w:w="4985" w:type="pct"/>
            <w:vAlign w:val="center"/>
            <w:hideMark/>
          </w:tcPr>
          <w:p w:rsidR="00992E83" w:rsidRDefault="00992E83" w:rsidP="00D036B2">
            <w:pPr>
              <w:pStyle w:val="Heading3"/>
              <w:ind w:left="0"/>
              <w:jc w:val="both"/>
            </w:pPr>
            <w:r>
              <w:lastRenderedPageBreak/>
              <w:t>Ongoing Growth: Horizontally and Vertically</w:t>
            </w:r>
          </w:p>
        </w:tc>
      </w:tr>
      <w:tr w:rsidR="00992E83" w:rsidTr="00D036B2">
        <w:trPr>
          <w:tblCellSpacing w:w="7" w:type="dxa"/>
        </w:trPr>
        <w:tc>
          <w:tcPr>
            <w:tcW w:w="4985" w:type="pct"/>
            <w:vAlign w:val="center"/>
            <w:hideMark/>
          </w:tcPr>
          <w:p w:rsidR="00992E83" w:rsidRDefault="00992E83">
            <w:pPr>
              <w:pStyle w:val="Heading3"/>
              <w:jc w:val="both"/>
            </w:pPr>
            <w:r>
              <w:t>Musical Vitamins for Guitar Players</w:t>
            </w:r>
          </w:p>
        </w:tc>
      </w:tr>
      <w:tr w:rsidR="00992E83" w:rsidTr="00D036B2">
        <w:trPr>
          <w:tblCellSpacing w:w="7" w:type="dxa"/>
        </w:trPr>
        <w:tc>
          <w:tcPr>
            <w:tcW w:w="4985" w:type="pct"/>
            <w:vAlign w:val="center"/>
          </w:tcPr>
          <w:p w:rsidR="00992E83" w:rsidRDefault="00992E83">
            <w:pPr>
              <w:jc w:val="both"/>
              <w:rPr>
                <w:rFonts w:ascii="Verdana" w:hAnsi="Verdana"/>
                <w:color w:val="000000"/>
                <w:sz w:val="20"/>
                <w:szCs w:val="20"/>
              </w:rPr>
            </w:pPr>
          </w:p>
        </w:tc>
      </w:tr>
    </w:tbl>
    <w:p w:rsidR="00C21472" w:rsidRPr="00992E83" w:rsidRDefault="00C21472" w:rsidP="00992E83"/>
    <w:sectPr w:rsidR="00C21472" w:rsidRPr="00992E83" w:rsidSect="00C214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7" type="#_x0000_t75" style="width:3in;height:3in" o:bullet="t"/>
    </w:pict>
  </w:numPicBullet>
  <w:numPicBullet w:numPicBulletId="1">
    <w:pict>
      <v:shape id="_x0000_i1608" type="#_x0000_t75" style="width:3in;height:3in" o:bullet="t"/>
    </w:pict>
  </w:numPicBullet>
  <w:numPicBullet w:numPicBulletId="2">
    <w:pict>
      <v:shape id="_x0000_i1609" type="#_x0000_t75" style="width:3in;height:3in" o:bullet="t"/>
    </w:pict>
  </w:numPicBullet>
  <w:numPicBullet w:numPicBulletId="3">
    <w:pict>
      <v:shape id="_x0000_i1610" type="#_x0000_t75" style="width:3in;height:3in" o:bullet="t"/>
    </w:pict>
  </w:numPicBullet>
  <w:numPicBullet w:numPicBulletId="4">
    <w:pict>
      <v:shape id="_x0000_i1611" type="#_x0000_t75" style="width:3in;height:3in" o:bullet="t"/>
    </w:pict>
  </w:numPicBullet>
  <w:numPicBullet w:numPicBulletId="5">
    <w:pict>
      <v:shape id="_x0000_i1612" type="#_x0000_t75" style="width:3in;height:3in" o:bullet="t"/>
    </w:pict>
  </w:numPicBullet>
  <w:numPicBullet w:numPicBulletId="6">
    <w:pict>
      <v:shape id="_x0000_i1613" type="#_x0000_t75" style="width:3in;height:3in" o:bullet="t"/>
    </w:pict>
  </w:numPicBullet>
  <w:numPicBullet w:numPicBulletId="7">
    <w:pict>
      <v:shape id="_x0000_i1614" type="#_x0000_t75" style="width:3in;height:3in" o:bullet="t"/>
    </w:pict>
  </w:numPicBullet>
  <w:numPicBullet w:numPicBulletId="8">
    <w:pict>
      <v:shape id="_x0000_i1615" type="#_x0000_t75" style="width:3in;height:3in" o:bullet="t"/>
    </w:pict>
  </w:numPicBullet>
  <w:numPicBullet w:numPicBulletId="9">
    <w:pict>
      <v:shape id="_x0000_i1616" type="#_x0000_t75" style="width:3in;height:3in" o:bullet="t"/>
    </w:pict>
  </w:numPicBullet>
  <w:numPicBullet w:numPicBulletId="10">
    <w:pict>
      <v:shape id="_x0000_i1617" type="#_x0000_t75" style="width:3in;height:3in" o:bullet="t"/>
    </w:pict>
  </w:numPicBullet>
  <w:numPicBullet w:numPicBulletId="11">
    <w:pict>
      <v:shape id="_x0000_i1618" type="#_x0000_t75" style="width:3in;height:3in" o:bullet="t"/>
    </w:pict>
  </w:numPicBullet>
  <w:numPicBullet w:numPicBulletId="12">
    <w:pict>
      <v:shape id="_x0000_i1619" type="#_x0000_t75" style="width:3in;height:3in" o:bullet="t"/>
    </w:pict>
  </w:numPicBullet>
  <w:numPicBullet w:numPicBulletId="13">
    <w:pict>
      <v:shape id="_x0000_i1620" type="#_x0000_t75" style="width:3in;height:3in" o:bullet="t"/>
    </w:pict>
  </w:numPicBullet>
  <w:numPicBullet w:numPicBulletId="14">
    <w:pict>
      <v:shape id="_x0000_i1621" type="#_x0000_t75" style="width:3in;height:3in" o:bullet="t"/>
    </w:pict>
  </w:numPicBullet>
  <w:numPicBullet w:numPicBulletId="15">
    <w:pict>
      <v:shape id="_x0000_i1622" type="#_x0000_t75" style="width:3in;height:3in" o:bullet="t"/>
    </w:pict>
  </w:numPicBullet>
  <w:numPicBullet w:numPicBulletId="16">
    <w:pict>
      <v:shape id="_x0000_i1623" type="#_x0000_t75" style="width:3in;height:3in" o:bullet="t"/>
    </w:pict>
  </w:numPicBullet>
  <w:numPicBullet w:numPicBulletId="17">
    <w:pict>
      <v:shape id="_x0000_i1624" type="#_x0000_t75" style="width:3in;height:3in" o:bullet="t"/>
    </w:pict>
  </w:numPicBullet>
  <w:numPicBullet w:numPicBulletId="18">
    <w:pict>
      <v:shape id="_x0000_i1625" type="#_x0000_t75" style="width:3in;height:3in" o:bullet="t"/>
    </w:pict>
  </w:numPicBullet>
  <w:numPicBullet w:numPicBulletId="19">
    <w:pict>
      <v:shape id="_x0000_i1626" type="#_x0000_t75" style="width:3in;height:3in" o:bullet="t"/>
    </w:pict>
  </w:numPicBullet>
  <w:numPicBullet w:numPicBulletId="20">
    <w:pict>
      <v:shape id="_x0000_i1627" type="#_x0000_t75" style="width:3in;height:3in" o:bullet="t"/>
    </w:pict>
  </w:numPicBullet>
  <w:numPicBullet w:numPicBulletId="21">
    <w:pict>
      <v:shape id="_x0000_i1628" type="#_x0000_t75" style="width:3in;height:3in" o:bullet="t"/>
    </w:pict>
  </w:numPicBullet>
  <w:numPicBullet w:numPicBulletId="22">
    <w:pict>
      <v:shape id="_x0000_i1629" type="#_x0000_t75" style="width:3in;height:3in" o:bullet="t"/>
    </w:pict>
  </w:numPicBullet>
  <w:numPicBullet w:numPicBulletId="23">
    <w:pict>
      <v:shape id="_x0000_i1630" type="#_x0000_t75" style="width:3in;height:3in" o:bullet="t"/>
    </w:pict>
  </w:numPicBullet>
  <w:numPicBullet w:numPicBulletId="24">
    <w:pict>
      <v:shape id="_x0000_i1631" type="#_x0000_t75" style="width:3in;height:3in" o:bullet="t"/>
    </w:pict>
  </w:numPicBullet>
  <w:numPicBullet w:numPicBulletId="25">
    <w:pict>
      <v:shape id="_x0000_i1632" type="#_x0000_t75" style="width:3in;height:3in" o:bullet="t"/>
    </w:pict>
  </w:numPicBullet>
  <w:abstractNum w:abstractNumId="0">
    <w:nsid w:val="049A46C8"/>
    <w:multiLevelType w:val="multilevel"/>
    <w:tmpl w:val="7806F90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F184F4F"/>
    <w:multiLevelType w:val="multilevel"/>
    <w:tmpl w:val="BD2CD776"/>
    <w:lvl w:ilvl="0">
      <w:start w:val="1"/>
      <w:numFmt w:val="bullet"/>
      <w:lvlText w:val=""/>
      <w:lvlPicBulletId w:val="2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B62AF"/>
    <w:multiLevelType w:val="multilevel"/>
    <w:tmpl w:val="1910F102"/>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32BEE"/>
    <w:multiLevelType w:val="multilevel"/>
    <w:tmpl w:val="FE2EC8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46285B"/>
    <w:multiLevelType w:val="multilevel"/>
    <w:tmpl w:val="CE787F2C"/>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94322"/>
    <w:multiLevelType w:val="multilevel"/>
    <w:tmpl w:val="4E86C3E6"/>
    <w:lvl w:ilvl="0">
      <w:start w:val="1"/>
      <w:numFmt w:val="bullet"/>
      <w:lvlText w:val=""/>
      <w:lvlPicBulletId w:val="1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23C3A"/>
    <w:multiLevelType w:val="multilevel"/>
    <w:tmpl w:val="62223B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1DE50F6F"/>
    <w:multiLevelType w:val="multilevel"/>
    <w:tmpl w:val="9E7C782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4168BA"/>
    <w:multiLevelType w:val="multilevel"/>
    <w:tmpl w:val="CD24858C"/>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817375"/>
    <w:multiLevelType w:val="multilevel"/>
    <w:tmpl w:val="4F804A00"/>
    <w:lvl w:ilvl="0">
      <w:start w:val="1"/>
      <w:numFmt w:val="bullet"/>
      <w:lvlText w:val=""/>
      <w:lvlPicBulletId w:val="2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EB5059"/>
    <w:multiLevelType w:val="multilevel"/>
    <w:tmpl w:val="5146490E"/>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E138F"/>
    <w:multiLevelType w:val="multilevel"/>
    <w:tmpl w:val="021095E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2C630165"/>
    <w:multiLevelType w:val="multilevel"/>
    <w:tmpl w:val="7500FD66"/>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B42836"/>
    <w:multiLevelType w:val="multilevel"/>
    <w:tmpl w:val="BE705454"/>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DB5798"/>
    <w:multiLevelType w:val="multilevel"/>
    <w:tmpl w:val="6FA442BE"/>
    <w:lvl w:ilvl="0">
      <w:start w:val="1"/>
      <w:numFmt w:val="bullet"/>
      <w:lvlText w:val=""/>
      <w:lvlPicBulletId w:val="2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AC3098"/>
    <w:multiLevelType w:val="multilevel"/>
    <w:tmpl w:val="D6FAD1F6"/>
    <w:lvl w:ilvl="0">
      <w:start w:val="1"/>
      <w:numFmt w:val="bullet"/>
      <w:lvlText w:val=""/>
      <w:lvlPicBulletId w:val="1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4351B8"/>
    <w:multiLevelType w:val="multilevel"/>
    <w:tmpl w:val="6B9CCFCA"/>
    <w:lvl w:ilvl="0">
      <w:start w:val="1"/>
      <w:numFmt w:val="bullet"/>
      <w:lvlText w:val=""/>
      <w:lvlPicBulletId w:val="1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6E390B"/>
    <w:multiLevelType w:val="multilevel"/>
    <w:tmpl w:val="3F0E5E30"/>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6271E1"/>
    <w:multiLevelType w:val="multilevel"/>
    <w:tmpl w:val="1E7E12B0"/>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81037F"/>
    <w:multiLevelType w:val="multilevel"/>
    <w:tmpl w:val="77FED598"/>
    <w:lvl w:ilvl="0">
      <w:start w:val="1"/>
      <w:numFmt w:val="bullet"/>
      <w:lvlText w:val=""/>
      <w:lvlPicBulletId w:val="2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715DEE"/>
    <w:multiLevelType w:val="multilevel"/>
    <w:tmpl w:val="675CB86C"/>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656316"/>
    <w:multiLevelType w:val="multilevel"/>
    <w:tmpl w:val="2F52C5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60DD4F33"/>
    <w:multiLevelType w:val="multilevel"/>
    <w:tmpl w:val="4FE0C45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F449F1"/>
    <w:multiLevelType w:val="multilevel"/>
    <w:tmpl w:val="E90022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618D186C"/>
    <w:multiLevelType w:val="multilevel"/>
    <w:tmpl w:val="148C81C0"/>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7F283E"/>
    <w:multiLevelType w:val="multilevel"/>
    <w:tmpl w:val="0C5A446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164EBC"/>
    <w:multiLevelType w:val="multilevel"/>
    <w:tmpl w:val="7D3E17B8"/>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635CCF"/>
    <w:multiLevelType w:val="multilevel"/>
    <w:tmpl w:val="7A02F9F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nsid w:val="74DD07EF"/>
    <w:multiLevelType w:val="multilevel"/>
    <w:tmpl w:val="0C8EFB8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951F54"/>
    <w:multiLevelType w:val="multilevel"/>
    <w:tmpl w:val="387441F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303C14"/>
    <w:multiLevelType w:val="multilevel"/>
    <w:tmpl w:val="30C21112"/>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826C8A"/>
    <w:multiLevelType w:val="multilevel"/>
    <w:tmpl w:val="90C2C772"/>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1"/>
  </w:num>
  <w:num w:numId="3">
    <w:abstractNumId w:val="0"/>
  </w:num>
  <w:num w:numId="4">
    <w:abstractNumId w:val="3"/>
  </w:num>
  <w:num w:numId="5">
    <w:abstractNumId w:val="29"/>
  </w:num>
  <w:num w:numId="6">
    <w:abstractNumId w:val="25"/>
  </w:num>
  <w:num w:numId="7">
    <w:abstractNumId w:val="24"/>
  </w:num>
  <w:num w:numId="8">
    <w:abstractNumId w:val="7"/>
  </w:num>
  <w:num w:numId="9">
    <w:abstractNumId w:val="20"/>
  </w:num>
  <w:num w:numId="10">
    <w:abstractNumId w:val="22"/>
  </w:num>
  <w:num w:numId="11">
    <w:abstractNumId w:val="10"/>
  </w:num>
  <w:num w:numId="12">
    <w:abstractNumId w:val="8"/>
  </w:num>
  <w:num w:numId="13">
    <w:abstractNumId w:val="28"/>
  </w:num>
  <w:num w:numId="14">
    <w:abstractNumId w:val="4"/>
  </w:num>
  <w:num w:numId="15">
    <w:abstractNumId w:val="13"/>
  </w:num>
  <w:num w:numId="16">
    <w:abstractNumId w:val="2"/>
  </w:num>
  <w:num w:numId="17">
    <w:abstractNumId w:val="12"/>
  </w:num>
  <w:num w:numId="18">
    <w:abstractNumId w:val="26"/>
  </w:num>
  <w:num w:numId="19">
    <w:abstractNumId w:val="30"/>
  </w:num>
  <w:num w:numId="20">
    <w:abstractNumId w:val="6"/>
  </w:num>
  <w:num w:numId="21">
    <w:abstractNumId w:val="11"/>
  </w:num>
  <w:num w:numId="22">
    <w:abstractNumId w:val="23"/>
  </w:num>
  <w:num w:numId="23">
    <w:abstractNumId w:val="15"/>
  </w:num>
  <w:num w:numId="24">
    <w:abstractNumId w:val="5"/>
  </w:num>
  <w:num w:numId="25">
    <w:abstractNumId w:val="31"/>
  </w:num>
  <w:num w:numId="26">
    <w:abstractNumId w:val="16"/>
  </w:num>
  <w:num w:numId="27">
    <w:abstractNumId w:val="1"/>
  </w:num>
  <w:num w:numId="28">
    <w:abstractNumId w:val="18"/>
  </w:num>
  <w:num w:numId="29">
    <w:abstractNumId w:val="14"/>
  </w:num>
  <w:num w:numId="30">
    <w:abstractNumId w:val="19"/>
  </w:num>
  <w:num w:numId="31">
    <w:abstractNumId w:val="17"/>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A01DD"/>
    <w:rsid w:val="0005012E"/>
    <w:rsid w:val="000A1293"/>
    <w:rsid w:val="00275543"/>
    <w:rsid w:val="00344FEE"/>
    <w:rsid w:val="003A588A"/>
    <w:rsid w:val="0049062C"/>
    <w:rsid w:val="00624278"/>
    <w:rsid w:val="0068638F"/>
    <w:rsid w:val="00930068"/>
    <w:rsid w:val="00950EDD"/>
    <w:rsid w:val="00992E83"/>
    <w:rsid w:val="00AA01DD"/>
    <w:rsid w:val="00C21472"/>
    <w:rsid w:val="00C75A86"/>
    <w:rsid w:val="00CA1B9E"/>
    <w:rsid w:val="00CD3E65"/>
    <w:rsid w:val="00CE77DE"/>
    <w:rsid w:val="00D036B2"/>
    <w:rsid w:val="00D841AC"/>
    <w:rsid w:val="00F07DD3"/>
    <w:rsid w:val="00F152BF"/>
    <w:rsid w:val="00F64AA3"/>
    <w:rsid w:val="00FC1E66"/>
    <w:rsid w:val="00FE7B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7DE"/>
  </w:style>
  <w:style w:type="paragraph" w:styleId="Heading1">
    <w:name w:val="heading 1"/>
    <w:basedOn w:val="Normal"/>
    <w:link w:val="Heading1Char"/>
    <w:uiPriority w:val="9"/>
    <w:qFormat/>
    <w:rsid w:val="00AA01DD"/>
    <w:pPr>
      <w:spacing w:before="200" w:after="160" w:line="240" w:lineRule="auto"/>
      <w:ind w:left="80"/>
      <w:outlineLvl w:val="0"/>
    </w:pPr>
    <w:rPr>
      <w:rFonts w:ascii="Papyrus" w:eastAsia="Times New Roman" w:hAnsi="Papyrus" w:cs="Times New Roman"/>
      <w:b/>
      <w:bCs/>
      <w:color w:val="800000"/>
      <w:kern w:val="36"/>
      <w:sz w:val="48"/>
      <w:szCs w:val="48"/>
    </w:rPr>
  </w:style>
  <w:style w:type="paragraph" w:styleId="Heading2">
    <w:name w:val="heading 2"/>
    <w:basedOn w:val="Normal"/>
    <w:next w:val="Normal"/>
    <w:link w:val="Heading2Char"/>
    <w:uiPriority w:val="9"/>
    <w:unhideWhenUsed/>
    <w:qFormat/>
    <w:rsid w:val="00D841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01DD"/>
    <w:pPr>
      <w:spacing w:before="400" w:after="120" w:line="240" w:lineRule="auto"/>
      <w:ind w:left="400"/>
      <w:outlineLvl w:val="2"/>
    </w:pPr>
    <w:rPr>
      <w:rFonts w:ascii="Papyrus" w:eastAsia="Times New Roman" w:hAnsi="Papyrus" w:cs="Times New Roman"/>
      <w:b/>
      <w:bCs/>
      <w:color w:val="800000"/>
      <w:sz w:val="36"/>
      <w:szCs w:val="36"/>
    </w:rPr>
  </w:style>
  <w:style w:type="paragraph" w:styleId="Heading4">
    <w:name w:val="heading 4"/>
    <w:basedOn w:val="Normal"/>
    <w:next w:val="Normal"/>
    <w:link w:val="Heading4Char"/>
    <w:uiPriority w:val="9"/>
    <w:semiHidden/>
    <w:unhideWhenUsed/>
    <w:qFormat/>
    <w:rsid w:val="00D841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1DD"/>
    <w:rPr>
      <w:rFonts w:ascii="Papyrus" w:eastAsia="Times New Roman" w:hAnsi="Papyrus" w:cs="Times New Roman"/>
      <w:b/>
      <w:bCs/>
      <w:color w:val="800000"/>
      <w:kern w:val="36"/>
      <w:sz w:val="48"/>
      <w:szCs w:val="48"/>
    </w:rPr>
  </w:style>
  <w:style w:type="character" w:customStyle="1" w:styleId="Heading3Char">
    <w:name w:val="Heading 3 Char"/>
    <w:basedOn w:val="DefaultParagraphFont"/>
    <w:link w:val="Heading3"/>
    <w:uiPriority w:val="9"/>
    <w:rsid w:val="00AA01DD"/>
    <w:rPr>
      <w:rFonts w:ascii="Papyrus" w:eastAsia="Times New Roman" w:hAnsi="Papyrus" w:cs="Times New Roman"/>
      <w:b/>
      <w:bCs/>
      <w:color w:val="800000"/>
      <w:sz w:val="36"/>
      <w:szCs w:val="36"/>
    </w:rPr>
  </w:style>
  <w:style w:type="character" w:styleId="Hyperlink">
    <w:name w:val="Hyperlink"/>
    <w:basedOn w:val="DefaultParagraphFont"/>
    <w:uiPriority w:val="99"/>
    <w:semiHidden/>
    <w:unhideWhenUsed/>
    <w:rsid w:val="00AA01DD"/>
    <w:rPr>
      <w:strike w:val="0"/>
      <w:dstrike w:val="0"/>
      <w:color w:val="990000"/>
      <w:u w:val="none"/>
      <w:effect w:val="none"/>
    </w:rPr>
  </w:style>
  <w:style w:type="character" w:customStyle="1" w:styleId="Heading2Char">
    <w:name w:val="Heading 2 Char"/>
    <w:basedOn w:val="DefaultParagraphFont"/>
    <w:link w:val="Heading2"/>
    <w:uiPriority w:val="9"/>
    <w:rsid w:val="00D841A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841A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D841AC"/>
    <w:pPr>
      <w:spacing w:before="240" w:after="100" w:line="240" w:lineRule="auto"/>
      <w:ind w:left="100" w:right="100"/>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95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DD"/>
    <w:rPr>
      <w:rFonts w:ascii="Tahoma" w:hAnsi="Tahoma" w:cs="Tahoma"/>
      <w:sz w:val="16"/>
      <w:szCs w:val="16"/>
    </w:rPr>
  </w:style>
  <w:style w:type="paragraph" w:customStyle="1" w:styleId="note">
    <w:name w:val="note"/>
    <w:basedOn w:val="Normal"/>
    <w:rsid w:val="00F152BF"/>
    <w:pPr>
      <w:spacing w:before="280" w:after="280" w:line="240" w:lineRule="auto"/>
      <w:ind w:left="1936" w:right="1936"/>
    </w:pPr>
    <w:rPr>
      <w:rFonts w:ascii="Verdana" w:eastAsia="Times New Roman" w:hAnsi="Verdana" w:cs="Times New Roman"/>
      <w:i/>
      <w:iCs/>
      <w:color w:val="000000"/>
      <w:sz w:val="20"/>
      <w:szCs w:val="20"/>
    </w:rPr>
  </w:style>
  <w:style w:type="paragraph" w:customStyle="1" w:styleId="tableheader">
    <w:name w:val="tableheader"/>
    <w:basedOn w:val="Normal"/>
    <w:rsid w:val="00F152BF"/>
    <w:pPr>
      <w:spacing w:before="40" w:after="40" w:line="240" w:lineRule="auto"/>
      <w:ind w:left="40" w:right="40"/>
      <w:jc w:val="center"/>
    </w:pPr>
    <w:rPr>
      <w:rFonts w:ascii="Verdana" w:eastAsia="Times New Roman" w:hAnsi="Verdana" w:cs="Times New Roman"/>
      <w:b/>
      <w:bCs/>
      <w:color w:val="FFCC00"/>
      <w:sz w:val="20"/>
      <w:szCs w:val="20"/>
    </w:rPr>
  </w:style>
  <w:style w:type="paragraph" w:customStyle="1" w:styleId="lyric">
    <w:name w:val="lyric"/>
    <w:basedOn w:val="Normal"/>
    <w:rsid w:val="0005012E"/>
    <w:pPr>
      <w:spacing w:before="210" w:after="210" w:line="192" w:lineRule="auto"/>
      <w:ind w:left="1200" w:right="1200"/>
    </w:pPr>
    <w:rPr>
      <w:rFonts w:ascii="Courier New" w:eastAsia="Times New Roman" w:hAnsi="Courier New" w:cs="Courier New"/>
      <w:color w:val="000000"/>
      <w:sz w:val="20"/>
      <w:szCs w:val="20"/>
    </w:rPr>
  </w:style>
  <w:style w:type="paragraph" w:customStyle="1" w:styleId="fretboard">
    <w:name w:val="fretboard"/>
    <w:basedOn w:val="Normal"/>
    <w:rsid w:val="0049062C"/>
    <w:pPr>
      <w:spacing w:before="180" w:after="75" w:line="100" w:lineRule="auto"/>
      <w:ind w:left="75" w:right="75"/>
    </w:pPr>
    <w:rPr>
      <w:rFonts w:ascii="Courier New" w:eastAsia="Times New Roman"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01DD"/>
    <w:pPr>
      <w:spacing w:before="200" w:after="160" w:line="240" w:lineRule="auto"/>
      <w:ind w:left="80"/>
      <w:outlineLvl w:val="0"/>
    </w:pPr>
    <w:rPr>
      <w:rFonts w:ascii="Papyrus" w:eastAsia="Times New Roman" w:hAnsi="Papyrus" w:cs="Times New Roman"/>
      <w:b/>
      <w:bCs/>
      <w:color w:val="800000"/>
      <w:kern w:val="36"/>
      <w:sz w:val="48"/>
      <w:szCs w:val="48"/>
    </w:rPr>
  </w:style>
  <w:style w:type="paragraph" w:styleId="Heading2">
    <w:name w:val="heading 2"/>
    <w:basedOn w:val="Normal"/>
    <w:next w:val="Normal"/>
    <w:link w:val="Heading2Char"/>
    <w:uiPriority w:val="9"/>
    <w:unhideWhenUsed/>
    <w:qFormat/>
    <w:rsid w:val="00D841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01DD"/>
    <w:pPr>
      <w:spacing w:before="400" w:after="120" w:line="240" w:lineRule="auto"/>
      <w:ind w:left="400"/>
      <w:outlineLvl w:val="2"/>
    </w:pPr>
    <w:rPr>
      <w:rFonts w:ascii="Papyrus" w:eastAsia="Times New Roman" w:hAnsi="Papyrus" w:cs="Times New Roman"/>
      <w:b/>
      <w:bCs/>
      <w:color w:val="800000"/>
      <w:sz w:val="36"/>
      <w:szCs w:val="36"/>
    </w:rPr>
  </w:style>
  <w:style w:type="paragraph" w:styleId="Heading4">
    <w:name w:val="heading 4"/>
    <w:basedOn w:val="Normal"/>
    <w:next w:val="Normal"/>
    <w:link w:val="Heading4Char"/>
    <w:uiPriority w:val="9"/>
    <w:semiHidden/>
    <w:unhideWhenUsed/>
    <w:qFormat/>
    <w:rsid w:val="00D841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1DD"/>
    <w:rPr>
      <w:rFonts w:ascii="Papyrus" w:eastAsia="Times New Roman" w:hAnsi="Papyrus" w:cs="Times New Roman"/>
      <w:b/>
      <w:bCs/>
      <w:color w:val="800000"/>
      <w:kern w:val="36"/>
      <w:sz w:val="48"/>
      <w:szCs w:val="48"/>
    </w:rPr>
  </w:style>
  <w:style w:type="character" w:customStyle="1" w:styleId="Heading3Char">
    <w:name w:val="Heading 3 Char"/>
    <w:basedOn w:val="DefaultParagraphFont"/>
    <w:link w:val="Heading3"/>
    <w:uiPriority w:val="9"/>
    <w:rsid w:val="00AA01DD"/>
    <w:rPr>
      <w:rFonts w:ascii="Papyrus" w:eastAsia="Times New Roman" w:hAnsi="Papyrus" w:cs="Times New Roman"/>
      <w:b/>
      <w:bCs/>
      <w:color w:val="800000"/>
      <w:sz w:val="36"/>
      <w:szCs w:val="36"/>
    </w:rPr>
  </w:style>
  <w:style w:type="character" w:styleId="Hyperlink">
    <w:name w:val="Hyperlink"/>
    <w:basedOn w:val="DefaultParagraphFont"/>
    <w:uiPriority w:val="99"/>
    <w:semiHidden/>
    <w:unhideWhenUsed/>
    <w:rsid w:val="00AA01DD"/>
    <w:rPr>
      <w:strike w:val="0"/>
      <w:dstrike w:val="0"/>
      <w:color w:val="990000"/>
      <w:u w:val="none"/>
      <w:effect w:val="none"/>
    </w:rPr>
  </w:style>
  <w:style w:type="character" w:customStyle="1" w:styleId="Heading2Char">
    <w:name w:val="Heading 2 Char"/>
    <w:basedOn w:val="DefaultParagraphFont"/>
    <w:link w:val="Heading2"/>
    <w:uiPriority w:val="9"/>
    <w:rsid w:val="00D841A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841A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D841AC"/>
    <w:pPr>
      <w:spacing w:before="240" w:after="100" w:line="240" w:lineRule="auto"/>
      <w:ind w:left="100" w:right="100"/>
    </w:pPr>
    <w:rPr>
      <w:rFonts w:ascii="Verdana" w:eastAsia="Times New Roman" w:hAnsi="Verdana" w:cs="Times New Roman"/>
      <w:color w:val="000000"/>
      <w:sz w:val="20"/>
      <w:szCs w:val="20"/>
    </w:rPr>
  </w:style>
  <w:style w:type="paragraph" w:styleId="BalloonText">
    <w:name w:val="Balloon Text"/>
    <w:basedOn w:val="Normal"/>
    <w:link w:val="BalloonTextChar"/>
    <w:uiPriority w:val="99"/>
    <w:semiHidden/>
    <w:unhideWhenUsed/>
    <w:rsid w:val="00950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EDD"/>
    <w:rPr>
      <w:rFonts w:ascii="Tahoma" w:hAnsi="Tahoma" w:cs="Tahoma"/>
      <w:sz w:val="16"/>
      <w:szCs w:val="16"/>
    </w:rPr>
  </w:style>
  <w:style w:type="paragraph" w:customStyle="1" w:styleId="note">
    <w:name w:val="note"/>
    <w:basedOn w:val="Normal"/>
    <w:rsid w:val="00F152BF"/>
    <w:pPr>
      <w:spacing w:before="280" w:after="280" w:line="240" w:lineRule="auto"/>
      <w:ind w:left="1936" w:right="1936"/>
    </w:pPr>
    <w:rPr>
      <w:rFonts w:ascii="Verdana" w:eastAsia="Times New Roman" w:hAnsi="Verdana" w:cs="Times New Roman"/>
      <w:i/>
      <w:iCs/>
      <w:color w:val="000000"/>
      <w:sz w:val="20"/>
      <w:szCs w:val="20"/>
    </w:rPr>
  </w:style>
  <w:style w:type="paragraph" w:customStyle="1" w:styleId="tableheader">
    <w:name w:val="tableheader"/>
    <w:basedOn w:val="Normal"/>
    <w:rsid w:val="00F152BF"/>
    <w:pPr>
      <w:spacing w:before="40" w:after="40" w:line="240" w:lineRule="auto"/>
      <w:ind w:left="40" w:right="40"/>
      <w:jc w:val="center"/>
    </w:pPr>
    <w:rPr>
      <w:rFonts w:ascii="Verdana" w:eastAsia="Times New Roman" w:hAnsi="Verdana" w:cs="Times New Roman"/>
      <w:b/>
      <w:bCs/>
      <w:color w:val="FFCC00"/>
      <w:sz w:val="20"/>
      <w:szCs w:val="20"/>
    </w:rPr>
  </w:style>
  <w:style w:type="paragraph" w:customStyle="1" w:styleId="lyric">
    <w:name w:val="lyric"/>
    <w:basedOn w:val="Normal"/>
    <w:rsid w:val="0005012E"/>
    <w:pPr>
      <w:spacing w:before="210" w:after="210" w:line="192" w:lineRule="auto"/>
      <w:ind w:left="1200" w:right="1200"/>
    </w:pPr>
    <w:rPr>
      <w:rFonts w:ascii="Courier New" w:eastAsia="Times New Roman" w:hAnsi="Courier New" w:cs="Courier New"/>
      <w:color w:val="000000"/>
      <w:sz w:val="20"/>
      <w:szCs w:val="20"/>
    </w:rPr>
  </w:style>
  <w:style w:type="paragraph" w:customStyle="1" w:styleId="fretboard">
    <w:name w:val="fretboard"/>
    <w:basedOn w:val="Normal"/>
    <w:rsid w:val="0049062C"/>
    <w:pPr>
      <w:spacing w:before="180" w:after="75" w:line="100" w:lineRule="auto"/>
      <w:ind w:left="75" w:right="75"/>
    </w:pPr>
    <w:rPr>
      <w:rFonts w:ascii="Courier New" w:eastAsia="Times New Roman"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19.jpeg"/><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hyperlink" Target="http://www.blackbeltguitar.com/sound/Int-A4.mid" TargetMode="External"/><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22</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Arcon Studio</Company>
  <LinksUpToDate>false</LinksUpToDate>
  <CharactersWithSpaces>28633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Arcon</dc:creator>
  <cp:lastModifiedBy>Arcon Lab</cp:lastModifiedBy>
  <cp:revision>11</cp:revision>
  <dcterms:created xsi:type="dcterms:W3CDTF">2012-07-30T18:50:00Z</dcterms:created>
  <dcterms:modified xsi:type="dcterms:W3CDTF">2012-07-30T23:24:00Z</dcterms:modified>
</cp:coreProperties>
</file>